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F87" w:rsidRDefault="00734F87" w:rsidP="002C7632">
      <w:pPr>
        <w:suppressAutoHyphens w:val="0"/>
        <w:jc w:val="center"/>
        <w:rPr>
          <w:rFonts w:eastAsia="Calibri"/>
          <w:b/>
          <w:lang w:eastAsia="ru-RU"/>
        </w:rPr>
      </w:pPr>
    </w:p>
    <w:p w:rsidR="00734F87" w:rsidRDefault="00734F87" w:rsidP="002C7632">
      <w:pPr>
        <w:suppressAutoHyphens w:val="0"/>
        <w:jc w:val="center"/>
        <w:rPr>
          <w:rFonts w:eastAsia="Calibri"/>
          <w:b/>
          <w:lang w:eastAsia="ru-RU"/>
        </w:rPr>
      </w:pPr>
    </w:p>
    <w:p w:rsidR="00734F87" w:rsidRDefault="00734F87" w:rsidP="002C7632">
      <w:pPr>
        <w:suppressAutoHyphens w:val="0"/>
        <w:jc w:val="center"/>
        <w:rPr>
          <w:rFonts w:eastAsia="Calibri"/>
          <w:b/>
          <w:lang w:eastAsia="ru-RU"/>
        </w:rPr>
      </w:pPr>
    </w:p>
    <w:p w:rsidR="00734F87" w:rsidRDefault="00734F87" w:rsidP="002C7632">
      <w:pPr>
        <w:suppressAutoHyphens w:val="0"/>
        <w:jc w:val="center"/>
        <w:rPr>
          <w:rFonts w:eastAsia="Calibri"/>
          <w:b/>
          <w:lang w:eastAsia="ru-RU"/>
        </w:rPr>
      </w:pPr>
    </w:p>
    <w:p w:rsidR="00734F87" w:rsidRDefault="00734F87" w:rsidP="002C7632">
      <w:pPr>
        <w:suppressAutoHyphens w:val="0"/>
        <w:jc w:val="center"/>
        <w:rPr>
          <w:rFonts w:eastAsia="Calibri"/>
          <w:b/>
          <w:lang w:eastAsia="ru-RU"/>
        </w:rPr>
      </w:pPr>
    </w:p>
    <w:p w:rsidR="00734F87" w:rsidRDefault="00734F87" w:rsidP="002C7632">
      <w:pPr>
        <w:suppressAutoHyphens w:val="0"/>
        <w:jc w:val="center"/>
        <w:rPr>
          <w:rFonts w:eastAsia="Calibri"/>
          <w:b/>
          <w:lang w:eastAsia="ru-RU"/>
        </w:rPr>
      </w:pPr>
    </w:p>
    <w:p w:rsidR="002C7632" w:rsidRPr="00734F87" w:rsidRDefault="002C7632" w:rsidP="002C7632">
      <w:pPr>
        <w:suppressAutoHyphens w:val="0"/>
        <w:jc w:val="center"/>
        <w:rPr>
          <w:rFonts w:eastAsia="Calibri"/>
          <w:b/>
          <w:sz w:val="28"/>
          <w:szCs w:val="28"/>
          <w:lang w:eastAsia="ru-RU"/>
        </w:rPr>
      </w:pPr>
      <w:r w:rsidRPr="00734F87">
        <w:rPr>
          <w:rFonts w:eastAsia="Calibri"/>
          <w:b/>
          <w:sz w:val="28"/>
          <w:szCs w:val="28"/>
          <w:lang w:eastAsia="ru-RU"/>
        </w:rPr>
        <w:t>Актуальная версия административного регламента</w:t>
      </w:r>
    </w:p>
    <w:p w:rsidR="002C7632" w:rsidRPr="00734F87" w:rsidRDefault="002C7632" w:rsidP="002C7632">
      <w:pPr>
        <w:suppressAutoHyphens w:val="0"/>
        <w:jc w:val="center"/>
        <w:rPr>
          <w:rFonts w:eastAsia="Calibri"/>
          <w:b/>
          <w:sz w:val="28"/>
          <w:szCs w:val="28"/>
          <w:lang w:eastAsia="ru-RU"/>
        </w:rPr>
      </w:pPr>
      <w:r w:rsidRPr="00734F87">
        <w:rPr>
          <w:rFonts w:eastAsia="Calibri"/>
          <w:b/>
          <w:sz w:val="28"/>
          <w:szCs w:val="28"/>
          <w:lang w:eastAsia="ru-RU"/>
        </w:rPr>
        <w:t>по предоставлению муниципальной услуги</w:t>
      </w:r>
    </w:p>
    <w:p w:rsidR="002C7632" w:rsidRPr="00734F87" w:rsidRDefault="002C7632" w:rsidP="002C7632">
      <w:pPr>
        <w:suppressAutoHyphens w:val="0"/>
        <w:jc w:val="center"/>
        <w:rPr>
          <w:rFonts w:eastAsia="Calibri"/>
          <w:sz w:val="28"/>
          <w:szCs w:val="28"/>
          <w:lang w:eastAsia="ru-RU"/>
        </w:rPr>
      </w:pPr>
      <w:r w:rsidRPr="00734F87">
        <w:rPr>
          <w:rFonts w:eastAsia="Calibri"/>
          <w:sz w:val="28"/>
          <w:szCs w:val="28"/>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2C7632" w:rsidRPr="00734F87" w:rsidRDefault="002C7632" w:rsidP="002C7632">
      <w:pPr>
        <w:suppressAutoHyphens w:val="0"/>
        <w:jc w:val="center"/>
        <w:rPr>
          <w:rFonts w:eastAsia="Calibri"/>
          <w:sz w:val="28"/>
          <w:szCs w:val="28"/>
          <w:lang w:eastAsia="ru-RU"/>
        </w:rPr>
      </w:pPr>
    </w:p>
    <w:p w:rsidR="002C7632" w:rsidRPr="00734F87" w:rsidRDefault="002C7632" w:rsidP="002C7632">
      <w:pPr>
        <w:suppressAutoHyphens w:val="0"/>
        <w:jc w:val="center"/>
        <w:rPr>
          <w:rFonts w:eastAsia="Calibri"/>
          <w:sz w:val="28"/>
          <w:szCs w:val="28"/>
          <w:lang w:eastAsia="ru-RU"/>
        </w:rPr>
      </w:pPr>
      <w:r w:rsidRPr="00734F87">
        <w:rPr>
          <w:rFonts w:eastAsia="Calibri"/>
          <w:sz w:val="28"/>
          <w:szCs w:val="28"/>
          <w:lang w:eastAsia="ru-RU"/>
        </w:rPr>
        <w:t>Сокращенное наименование услуги</w:t>
      </w:r>
    </w:p>
    <w:p w:rsidR="002C7632" w:rsidRPr="00734F87" w:rsidRDefault="002C7632" w:rsidP="002C7632">
      <w:pPr>
        <w:suppressAutoHyphens w:val="0"/>
        <w:jc w:val="center"/>
        <w:rPr>
          <w:rFonts w:eastAsia="Calibri"/>
          <w:sz w:val="28"/>
          <w:szCs w:val="28"/>
          <w:lang w:eastAsia="ru-RU"/>
        </w:rPr>
      </w:pPr>
      <w:r w:rsidRPr="00734F87">
        <w:rPr>
          <w:sz w:val="28"/>
          <w:szCs w:val="28"/>
        </w:rPr>
        <w:t>«Предоставление земельного участка, находящегося в муниципальной собственности (государственная собственность на который не разграничена), без проведения торгов»</w:t>
      </w:r>
    </w:p>
    <w:p w:rsidR="002C7632" w:rsidRPr="00775C00" w:rsidRDefault="002C7632" w:rsidP="002C7632">
      <w:pPr>
        <w:suppressAutoHyphens w:val="0"/>
        <w:jc w:val="center"/>
        <w:rPr>
          <w:rFonts w:eastAsia="Calibri"/>
          <w:lang w:eastAsia="ru-RU"/>
        </w:rPr>
      </w:pPr>
    </w:p>
    <w:p w:rsidR="002C7632" w:rsidRPr="00775C00" w:rsidRDefault="002C7632" w:rsidP="002C7632">
      <w:pPr>
        <w:suppressAutoHyphens w:val="0"/>
        <w:jc w:val="center"/>
        <w:rPr>
          <w:rFonts w:eastAsia="Calibri"/>
          <w:lang w:eastAsia="ru-RU"/>
        </w:rPr>
      </w:pPr>
    </w:p>
    <w:p w:rsidR="002C7632" w:rsidRPr="00775C00" w:rsidRDefault="002C7632" w:rsidP="002C7632">
      <w:pPr>
        <w:suppressAutoHyphens w:val="0"/>
        <w:jc w:val="center"/>
        <w:rPr>
          <w:rFonts w:eastAsia="Calibri"/>
          <w:lang w:eastAsia="ru-RU"/>
        </w:rPr>
      </w:pPr>
      <w:r w:rsidRPr="00775C00">
        <w:rPr>
          <w:rFonts w:eastAsia="Calibri"/>
          <w:lang w:eastAsia="ru-RU"/>
        </w:rPr>
        <w:t>Утвержден постановлением администрации от</w:t>
      </w:r>
      <w:r>
        <w:rPr>
          <w:rFonts w:eastAsia="Calibri"/>
          <w:lang w:eastAsia="ru-RU"/>
        </w:rPr>
        <w:t xml:space="preserve"> </w:t>
      </w:r>
      <w:r w:rsidRPr="002C7632">
        <w:rPr>
          <w:rFonts w:eastAsia="Calibri"/>
          <w:lang w:eastAsia="ru-RU"/>
        </w:rPr>
        <w:t>23.03.2026 №1011</w:t>
      </w:r>
      <w:r w:rsidRPr="00775C00">
        <w:rPr>
          <w:rFonts w:eastAsia="Calibri"/>
          <w:lang w:eastAsia="ru-RU"/>
        </w:rPr>
        <w:t xml:space="preserve"> </w:t>
      </w:r>
    </w:p>
    <w:p w:rsidR="002C7632" w:rsidRPr="00775C00" w:rsidRDefault="002C7632" w:rsidP="002C7632">
      <w:pPr>
        <w:suppressAutoHyphens w:val="0"/>
        <w:jc w:val="center"/>
        <w:rPr>
          <w:rFonts w:eastAsia="Calibri"/>
          <w:lang w:eastAsia="ru-RU"/>
        </w:rPr>
      </w:pPr>
    </w:p>
    <w:p w:rsidR="002C7632" w:rsidRPr="00775C00" w:rsidRDefault="002C7632" w:rsidP="002C7632">
      <w:pPr>
        <w:suppressAutoHyphens w:val="0"/>
        <w:jc w:val="center"/>
        <w:rPr>
          <w:rFonts w:eastAsia="Calibri"/>
          <w:lang w:eastAsia="ru-RU"/>
        </w:rPr>
      </w:pPr>
      <w:r w:rsidRPr="00775C00">
        <w:rPr>
          <w:rFonts w:eastAsia="Calibri"/>
          <w:lang w:eastAsia="ru-RU"/>
        </w:rPr>
        <w:t>Список изменяющих документов</w:t>
      </w:r>
    </w:p>
    <w:p w:rsidR="002C7632" w:rsidRPr="00775C00" w:rsidRDefault="002C7632" w:rsidP="002C7632">
      <w:pPr>
        <w:suppressAutoHyphens w:val="0"/>
        <w:jc w:val="center"/>
        <w:rPr>
          <w:rFonts w:eastAsia="Calibri"/>
          <w:lang w:eastAsia="ru-RU"/>
        </w:rPr>
      </w:pPr>
      <w:r w:rsidRPr="00775C00">
        <w:rPr>
          <w:rFonts w:eastAsia="Calibri"/>
          <w:lang w:eastAsia="ru-RU"/>
        </w:rPr>
        <w:t>(в редакции п</w:t>
      </w:r>
      <w:r>
        <w:rPr>
          <w:rFonts w:eastAsia="Calibri"/>
          <w:lang w:eastAsia="ru-RU"/>
        </w:rPr>
        <w:t>остановления</w:t>
      </w:r>
      <w:r w:rsidRPr="00775C00">
        <w:rPr>
          <w:rFonts w:eastAsia="Calibri"/>
          <w:lang w:eastAsia="ru-RU"/>
        </w:rPr>
        <w:t xml:space="preserve"> администрации от</w:t>
      </w:r>
      <w:r>
        <w:rPr>
          <w:rFonts w:eastAsia="Calibri"/>
          <w:lang w:eastAsia="ru-RU"/>
        </w:rPr>
        <w:t xml:space="preserve"> 04.09</w:t>
      </w:r>
      <w:r w:rsidRPr="00775C00">
        <w:rPr>
          <w:rFonts w:eastAsia="Calibri"/>
          <w:lang w:eastAsia="ru-RU"/>
        </w:rPr>
        <w:t>.202</w:t>
      </w:r>
      <w:r>
        <w:rPr>
          <w:rFonts w:eastAsia="Calibri"/>
          <w:lang w:eastAsia="ru-RU"/>
        </w:rPr>
        <w:t>6 №3399</w:t>
      </w:r>
      <w:r w:rsidRPr="00775C00">
        <w:rPr>
          <w:rFonts w:eastAsia="Calibri"/>
          <w:lang w:eastAsia="ru-RU"/>
        </w:rPr>
        <w:t>)</w:t>
      </w:r>
    </w:p>
    <w:p w:rsidR="002C7632" w:rsidRPr="00775C00" w:rsidRDefault="002C7632" w:rsidP="002C7632">
      <w:pPr>
        <w:suppressAutoHyphens w:val="0"/>
        <w:jc w:val="center"/>
        <w:rPr>
          <w:rFonts w:eastAsia="Calibri"/>
          <w:lang w:eastAsia="ru-RU"/>
        </w:rPr>
      </w:pPr>
    </w:p>
    <w:p w:rsidR="002C7632" w:rsidRPr="00775C00" w:rsidRDefault="002C7632" w:rsidP="002C7632">
      <w:pPr>
        <w:suppressAutoHyphens w:val="0"/>
        <w:jc w:val="center"/>
        <w:rPr>
          <w:rFonts w:eastAsia="Calibri"/>
          <w:lang w:eastAsia="ru-RU"/>
        </w:rPr>
      </w:pPr>
    </w:p>
    <w:p w:rsidR="002C7632" w:rsidRPr="00775C00" w:rsidRDefault="002C7632" w:rsidP="002C7632">
      <w:pPr>
        <w:suppressAutoHyphens w:val="0"/>
        <w:jc w:val="center"/>
        <w:rPr>
          <w:rFonts w:eastAsia="Calibri"/>
          <w:lang w:eastAsia="ru-RU"/>
        </w:rPr>
      </w:pPr>
    </w:p>
    <w:p w:rsidR="002C7632" w:rsidRPr="00775C00" w:rsidRDefault="002C7632" w:rsidP="002C7632">
      <w:pPr>
        <w:suppressAutoHyphens w:val="0"/>
        <w:jc w:val="center"/>
        <w:rPr>
          <w:rFonts w:eastAsia="Calibri"/>
          <w:lang w:eastAsia="ru-RU"/>
        </w:rPr>
      </w:pPr>
    </w:p>
    <w:p w:rsidR="002C7632" w:rsidRPr="00775C00" w:rsidRDefault="002C7632" w:rsidP="002C7632">
      <w:pPr>
        <w:jc w:val="center"/>
        <w:rPr>
          <w:bCs/>
          <w:color w:val="FF0000"/>
        </w:rPr>
      </w:pPr>
    </w:p>
    <w:p w:rsidR="002C7632" w:rsidRPr="00775C00" w:rsidRDefault="002C7632" w:rsidP="002C7632">
      <w:pPr>
        <w:jc w:val="center"/>
        <w:rPr>
          <w:bCs/>
          <w:color w:val="FF0000"/>
        </w:rPr>
      </w:pPr>
    </w:p>
    <w:p w:rsidR="002C7632" w:rsidRPr="00775C00" w:rsidRDefault="002C7632" w:rsidP="002C7632">
      <w:pPr>
        <w:jc w:val="center"/>
        <w:rPr>
          <w:rFonts w:eastAsia="Calibri"/>
          <w:b/>
        </w:rPr>
      </w:pPr>
    </w:p>
    <w:p w:rsidR="002C7632" w:rsidRPr="00775C00" w:rsidRDefault="002C7632" w:rsidP="002C7632">
      <w:pPr>
        <w:jc w:val="center"/>
        <w:rPr>
          <w:rFonts w:eastAsia="Calibri"/>
          <w:b/>
        </w:rPr>
      </w:pPr>
    </w:p>
    <w:p w:rsidR="002C7632" w:rsidRPr="00775C00" w:rsidRDefault="002C7632" w:rsidP="002C7632">
      <w:pPr>
        <w:jc w:val="center"/>
        <w:rPr>
          <w:bCs/>
        </w:rPr>
      </w:pPr>
    </w:p>
    <w:p w:rsidR="002C7632" w:rsidRPr="00775C00" w:rsidRDefault="002C7632" w:rsidP="002C7632">
      <w:pPr>
        <w:suppressAutoHyphens w:val="0"/>
        <w:jc w:val="center"/>
        <w:rPr>
          <w:rFonts w:eastAsia="Calibri"/>
          <w:lang w:eastAsia="ru-RU"/>
        </w:rPr>
      </w:pPr>
    </w:p>
    <w:p w:rsidR="002C7632" w:rsidRPr="00775C00" w:rsidRDefault="002C7632" w:rsidP="002C7632">
      <w:pPr>
        <w:suppressAutoHyphens w:val="0"/>
        <w:jc w:val="center"/>
        <w:rPr>
          <w:rFonts w:eastAsia="Calibri"/>
          <w:b/>
          <w:lang w:eastAsia="ru-RU"/>
        </w:rPr>
      </w:pPr>
    </w:p>
    <w:p w:rsidR="002C7632" w:rsidRPr="00775C00" w:rsidRDefault="002C7632" w:rsidP="002C7632">
      <w:pPr>
        <w:suppressAutoHyphens w:val="0"/>
        <w:jc w:val="center"/>
        <w:rPr>
          <w:rFonts w:eastAsia="Calibri"/>
          <w:b/>
          <w:lang w:eastAsia="ru-RU"/>
        </w:rPr>
      </w:pPr>
    </w:p>
    <w:p w:rsidR="00E96E10" w:rsidRDefault="00E96E10"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tabs>
          <w:tab w:val="left" w:pos="2016"/>
        </w:tabs>
      </w:pPr>
    </w:p>
    <w:p w:rsidR="002C7632" w:rsidRDefault="002C7632" w:rsidP="002C7632">
      <w:pPr>
        <w:suppressAutoHyphens w:val="0"/>
        <w:autoSpaceDE w:val="0"/>
        <w:autoSpaceDN w:val="0"/>
        <w:adjustRightInd w:val="0"/>
        <w:jc w:val="center"/>
        <w:rPr>
          <w:b/>
          <w:bCs/>
          <w:sz w:val="28"/>
          <w:szCs w:val="28"/>
          <w:lang w:eastAsia="ru-RU"/>
        </w:rPr>
      </w:pPr>
    </w:p>
    <w:p w:rsidR="00734F87" w:rsidRPr="002C7632" w:rsidRDefault="00734F87" w:rsidP="002C7632">
      <w:pPr>
        <w:suppressAutoHyphens w:val="0"/>
        <w:autoSpaceDE w:val="0"/>
        <w:autoSpaceDN w:val="0"/>
        <w:adjustRightInd w:val="0"/>
        <w:jc w:val="center"/>
        <w:rPr>
          <w:b/>
          <w:bCs/>
          <w:sz w:val="28"/>
          <w:szCs w:val="28"/>
          <w:lang w:eastAsia="ru-RU"/>
        </w:rPr>
      </w:pPr>
    </w:p>
    <w:p w:rsidR="002C7632" w:rsidRPr="00734F87" w:rsidRDefault="002C7632" w:rsidP="002C7632">
      <w:pPr>
        <w:suppressAutoHyphens w:val="0"/>
        <w:autoSpaceDE w:val="0"/>
        <w:autoSpaceDN w:val="0"/>
        <w:adjustRightInd w:val="0"/>
        <w:jc w:val="center"/>
        <w:rPr>
          <w:b/>
          <w:bCs/>
          <w:lang w:eastAsia="ru-RU"/>
        </w:rPr>
      </w:pPr>
      <w:r w:rsidRPr="00734F87">
        <w:rPr>
          <w:b/>
          <w:bCs/>
          <w:lang w:eastAsia="ru-RU"/>
        </w:rPr>
        <w:lastRenderedPageBreak/>
        <w:t>Административный регламент</w:t>
      </w:r>
      <w:bookmarkStart w:id="0" w:name="_GoBack"/>
      <w:bookmarkEnd w:id="0"/>
    </w:p>
    <w:p w:rsidR="00D812A7" w:rsidRPr="00734F87" w:rsidRDefault="002C7632" w:rsidP="002C7632">
      <w:pPr>
        <w:suppressAutoHyphens w:val="0"/>
        <w:jc w:val="center"/>
        <w:rPr>
          <w:bCs/>
          <w:lang w:eastAsia="ru-RU"/>
        </w:rPr>
      </w:pPr>
      <w:r w:rsidRPr="00734F87">
        <w:rPr>
          <w:bCs/>
          <w:lang w:eastAsia="ru-RU"/>
        </w:rPr>
        <w:t xml:space="preserve">по предоставлению муниципальной услуги </w:t>
      </w:r>
    </w:p>
    <w:p w:rsidR="002C7632" w:rsidRPr="00734F87" w:rsidRDefault="002C7632" w:rsidP="002C7632">
      <w:pPr>
        <w:suppressAutoHyphens w:val="0"/>
        <w:jc w:val="center"/>
        <w:rPr>
          <w:bCs/>
          <w:lang w:eastAsia="ru-RU"/>
        </w:rPr>
      </w:pPr>
      <w:r w:rsidRPr="00734F87">
        <w:rPr>
          <w:bCs/>
          <w:lang w:eastAsia="ru-RU"/>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w:t>
      </w:r>
    </w:p>
    <w:p w:rsidR="002C7632" w:rsidRPr="002C7632" w:rsidRDefault="002C7632" w:rsidP="002C7632">
      <w:pPr>
        <w:widowControl w:val="0"/>
        <w:suppressAutoHyphens w:val="0"/>
        <w:ind w:firstLine="540"/>
        <w:jc w:val="center"/>
        <w:rPr>
          <w:rFonts w:eastAsia="Calibri"/>
          <w:lang w:eastAsia="en-US"/>
        </w:rPr>
      </w:pPr>
      <w:r w:rsidRPr="002C7632">
        <w:rPr>
          <w:rFonts w:eastAsia="Calibri"/>
          <w:lang w:eastAsia="en-US"/>
        </w:rPr>
        <w:t>Сокращенное наименование: «</w:t>
      </w:r>
      <w:r w:rsidRPr="002C7632">
        <w:rPr>
          <w:rFonts w:eastAsia="Arial"/>
          <w:lang w:eastAsia="ru-RU"/>
        </w:rPr>
        <w:t>Предоставление земельного участка, находящегося в муниципальной собственности, без торгов</w:t>
      </w:r>
      <w:r w:rsidRPr="002C7632">
        <w:rPr>
          <w:rFonts w:eastAsia="Calibri"/>
          <w:lang w:eastAsia="en-US"/>
        </w:rPr>
        <w:t>»</w:t>
      </w:r>
    </w:p>
    <w:p w:rsidR="002C7632" w:rsidRPr="002C7632" w:rsidRDefault="002C7632" w:rsidP="002C7632">
      <w:pPr>
        <w:suppressAutoHyphens w:val="0"/>
        <w:jc w:val="center"/>
        <w:rPr>
          <w:bCs/>
          <w:lang w:eastAsia="ru-RU"/>
        </w:rPr>
      </w:pPr>
      <w:r w:rsidRPr="002C7632">
        <w:rPr>
          <w:bCs/>
          <w:lang w:eastAsia="ru-RU"/>
        </w:rPr>
        <w:t>(далее – муниципальная услуга, административный регламент)</w:t>
      </w:r>
    </w:p>
    <w:p w:rsidR="002C7632" w:rsidRPr="002C7632" w:rsidRDefault="002C7632" w:rsidP="002C7632">
      <w:pPr>
        <w:widowControl w:val="0"/>
        <w:suppressAutoHyphens w:val="0"/>
        <w:jc w:val="center"/>
        <w:rPr>
          <w:rFonts w:eastAsia="Arial"/>
          <w:b/>
          <w:lang w:eastAsia="ru-RU"/>
        </w:rPr>
      </w:pPr>
    </w:p>
    <w:p w:rsidR="002C7632" w:rsidRPr="00D812A7" w:rsidRDefault="002C7632" w:rsidP="002C7632">
      <w:pPr>
        <w:widowControl w:val="0"/>
        <w:suppressAutoHyphens w:val="0"/>
        <w:jc w:val="center"/>
        <w:outlineLvl w:val="1"/>
        <w:rPr>
          <w:rFonts w:eastAsia="Arial"/>
          <w:lang w:eastAsia="ru-RU"/>
        </w:rPr>
      </w:pPr>
      <w:bookmarkStart w:id="1" w:name="Par43"/>
      <w:bookmarkEnd w:id="1"/>
      <w:r w:rsidRPr="00D812A7">
        <w:rPr>
          <w:rFonts w:eastAsia="Arial"/>
          <w:lang w:eastAsia="ru-RU"/>
        </w:rPr>
        <w:t>1. Общие положения</w:t>
      </w:r>
    </w:p>
    <w:p w:rsidR="002C7632" w:rsidRPr="002C7632" w:rsidRDefault="002C7632" w:rsidP="002C7632">
      <w:pPr>
        <w:widowControl w:val="0"/>
        <w:suppressAutoHyphens w:val="0"/>
        <w:jc w:val="center"/>
        <w:rPr>
          <w:rFonts w:eastAsia="Arial"/>
          <w:lang w:eastAsia="ru-RU"/>
        </w:rPr>
      </w:pPr>
    </w:p>
    <w:p w:rsidR="002C7632" w:rsidRPr="00D812A7" w:rsidRDefault="002C7632" w:rsidP="00D812A7">
      <w:pPr>
        <w:pStyle w:val="aff7"/>
        <w:numPr>
          <w:ilvl w:val="1"/>
          <w:numId w:val="48"/>
        </w:numPr>
        <w:ind w:left="0" w:firstLine="633"/>
        <w:rPr>
          <w:rFonts w:ascii="Times New Roman" w:hAnsi="Times New Roman" w:cs="Times New Roman"/>
          <w:sz w:val="24"/>
          <w:szCs w:val="24"/>
        </w:rPr>
      </w:pPr>
      <w:bookmarkStart w:id="2" w:name="Par45"/>
      <w:bookmarkEnd w:id="2"/>
      <w:r w:rsidRPr="00D812A7">
        <w:rPr>
          <w:rFonts w:ascii="Times New Roman" w:hAnsi="Times New Roman" w:cs="Times New Roman"/>
          <w:sz w:val="24"/>
          <w:szCs w:val="24"/>
        </w:rPr>
        <w:t>Предмет регулирования.</w:t>
      </w:r>
    </w:p>
    <w:p w:rsidR="002C7632" w:rsidRPr="00D812A7" w:rsidRDefault="002C7632" w:rsidP="00D812A7">
      <w:pPr>
        <w:pStyle w:val="aff7"/>
        <w:ind w:firstLine="633"/>
        <w:rPr>
          <w:rFonts w:ascii="Times New Roman" w:hAnsi="Times New Roman" w:cs="Times New Roman"/>
          <w:sz w:val="24"/>
          <w:szCs w:val="24"/>
        </w:rPr>
      </w:pPr>
      <w:r w:rsidRPr="00D812A7">
        <w:rPr>
          <w:rFonts w:ascii="Times New Roman" w:eastAsia="Arial" w:hAnsi="Times New Roman" w:cs="Times New Roman"/>
          <w:sz w:val="24"/>
          <w:szCs w:val="24"/>
        </w:rPr>
        <w:t>Регламент устанавливает порядок и стандарт предоставления муниципальной услуги.</w:t>
      </w:r>
    </w:p>
    <w:p w:rsidR="002C7632" w:rsidRPr="00D812A7" w:rsidRDefault="002C7632" w:rsidP="00D812A7">
      <w:pPr>
        <w:pStyle w:val="aff7"/>
        <w:ind w:firstLine="633"/>
        <w:rPr>
          <w:rFonts w:ascii="Times New Roman" w:hAnsi="Times New Roman" w:cs="Times New Roman"/>
          <w:sz w:val="24"/>
          <w:szCs w:val="24"/>
        </w:rPr>
      </w:pPr>
      <w:r w:rsidRPr="00D812A7">
        <w:rPr>
          <w:rFonts w:ascii="Times New Roman" w:hAnsi="Times New Roman" w:cs="Times New Roman"/>
          <w:sz w:val="24"/>
          <w:szCs w:val="24"/>
        </w:rPr>
        <w:t>1.2. Круг заявителей.</w:t>
      </w:r>
    </w:p>
    <w:p w:rsidR="002C7632" w:rsidRPr="00D812A7" w:rsidRDefault="002C7632" w:rsidP="00D812A7">
      <w:pPr>
        <w:pStyle w:val="aff7"/>
        <w:rPr>
          <w:rFonts w:ascii="Times New Roman" w:hAnsi="Times New Roman" w:cs="Times New Roman"/>
          <w:sz w:val="24"/>
          <w:szCs w:val="24"/>
        </w:rPr>
      </w:pPr>
      <w:r w:rsidRPr="00D812A7">
        <w:rPr>
          <w:rFonts w:ascii="Times New Roman" w:hAnsi="Times New Roman" w:cs="Times New Roman"/>
          <w:sz w:val="24"/>
          <w:szCs w:val="24"/>
        </w:rPr>
        <w:t>Муниципальная услуга предоставляется:</w:t>
      </w:r>
    </w:p>
    <w:p w:rsidR="00D812A7" w:rsidRPr="00D812A7" w:rsidRDefault="002C7632" w:rsidP="00D812A7">
      <w:pPr>
        <w:pStyle w:val="aff7"/>
        <w:rPr>
          <w:rFonts w:ascii="Times New Roman" w:hAnsi="Times New Roman" w:cs="Times New Roman"/>
          <w:sz w:val="24"/>
          <w:szCs w:val="24"/>
        </w:rPr>
      </w:pPr>
      <w:r w:rsidRPr="00D812A7">
        <w:rPr>
          <w:rFonts w:ascii="Times New Roman" w:hAnsi="Times New Roman" w:cs="Times New Roman"/>
          <w:sz w:val="24"/>
          <w:szCs w:val="24"/>
        </w:rPr>
        <w:t>физическим лицам;</w:t>
      </w:r>
    </w:p>
    <w:p w:rsidR="002C7632" w:rsidRPr="00D812A7" w:rsidRDefault="002C7632" w:rsidP="00D812A7">
      <w:pPr>
        <w:pStyle w:val="aff7"/>
        <w:rPr>
          <w:rFonts w:ascii="Times New Roman" w:hAnsi="Times New Roman" w:cs="Times New Roman"/>
          <w:sz w:val="24"/>
          <w:szCs w:val="24"/>
        </w:rPr>
      </w:pPr>
      <w:r w:rsidRPr="00D812A7">
        <w:rPr>
          <w:rFonts w:ascii="Times New Roman" w:hAnsi="Times New Roman" w:cs="Times New Roman"/>
          <w:sz w:val="24"/>
          <w:szCs w:val="24"/>
        </w:rPr>
        <w:t>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2C7632" w:rsidRPr="00D812A7" w:rsidRDefault="002C7632" w:rsidP="00D812A7">
      <w:pPr>
        <w:pStyle w:val="aff7"/>
        <w:ind w:firstLine="633"/>
        <w:rPr>
          <w:rFonts w:ascii="Times New Roman" w:hAnsi="Times New Roman" w:cs="Times New Roman"/>
          <w:sz w:val="24"/>
          <w:szCs w:val="24"/>
        </w:rPr>
      </w:pPr>
      <w:r w:rsidRPr="00D812A7">
        <w:rPr>
          <w:rFonts w:ascii="Times New Roman" w:hAnsi="Times New Roman" w:cs="Times New Roman"/>
          <w:sz w:val="24"/>
          <w:szCs w:val="24"/>
        </w:rPr>
        <w:t>Представлять интересы заявителя имеют право:</w:t>
      </w:r>
    </w:p>
    <w:p w:rsidR="002C7632" w:rsidRPr="00D812A7" w:rsidRDefault="002C7632" w:rsidP="00D812A7">
      <w:pPr>
        <w:pStyle w:val="aff7"/>
        <w:rPr>
          <w:rFonts w:ascii="Times New Roman" w:hAnsi="Times New Roman" w:cs="Times New Roman"/>
          <w:sz w:val="24"/>
          <w:szCs w:val="24"/>
        </w:rPr>
      </w:pPr>
      <w:r w:rsidRPr="00D812A7">
        <w:rPr>
          <w:rFonts w:ascii="Times New Roman" w:hAnsi="Times New Roman" w:cs="Times New Roman"/>
          <w:sz w:val="24"/>
          <w:szCs w:val="24"/>
        </w:rPr>
        <w:t xml:space="preserve">от имени физических лиц: </w:t>
      </w:r>
    </w:p>
    <w:p w:rsidR="002C7632" w:rsidRPr="00D812A7" w:rsidRDefault="002C7632" w:rsidP="00D812A7">
      <w:pPr>
        <w:pStyle w:val="aff7"/>
        <w:rPr>
          <w:rFonts w:ascii="Times New Roman" w:hAnsi="Times New Roman" w:cs="Times New Roman"/>
          <w:sz w:val="24"/>
          <w:szCs w:val="24"/>
        </w:rPr>
      </w:pPr>
      <w:r w:rsidRPr="00D812A7">
        <w:rPr>
          <w:rFonts w:ascii="Times New Roman" w:hAnsi="Times New Roman" w:cs="Times New Roman"/>
          <w:sz w:val="24"/>
          <w:szCs w:val="24"/>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2C7632" w:rsidRPr="00D812A7" w:rsidRDefault="002C7632" w:rsidP="00D812A7">
      <w:pPr>
        <w:pStyle w:val="aff7"/>
        <w:rPr>
          <w:rFonts w:ascii="Times New Roman" w:hAnsi="Times New Roman" w:cs="Times New Roman"/>
          <w:sz w:val="24"/>
          <w:szCs w:val="24"/>
        </w:rPr>
      </w:pPr>
      <w:r w:rsidRPr="00D812A7">
        <w:rPr>
          <w:rFonts w:ascii="Times New Roman" w:hAnsi="Times New Roman" w:cs="Times New Roman"/>
          <w:sz w:val="24"/>
          <w:szCs w:val="24"/>
        </w:rPr>
        <w:t xml:space="preserve">от имени юридических лиц: </w:t>
      </w:r>
    </w:p>
    <w:p w:rsidR="002C7632" w:rsidRPr="00D812A7" w:rsidRDefault="002C7632" w:rsidP="00D812A7">
      <w:pPr>
        <w:pStyle w:val="aff7"/>
        <w:rPr>
          <w:rFonts w:ascii="Times New Roman" w:eastAsia="Arial" w:hAnsi="Times New Roman" w:cs="Times New Roman"/>
          <w:sz w:val="24"/>
          <w:szCs w:val="24"/>
        </w:rPr>
      </w:pPr>
      <w:r w:rsidRPr="00D812A7">
        <w:rPr>
          <w:rFonts w:ascii="Times New Roman" w:eastAsia="Arial" w:hAnsi="Times New Roman" w:cs="Times New Roman"/>
          <w:sz w:val="24"/>
          <w:szCs w:val="24"/>
        </w:rPr>
        <w:t>- лица, действующие в соответствии с законом или учредительными документами от имени юридического лица без доверенности;</w:t>
      </w:r>
    </w:p>
    <w:p w:rsidR="002C7632" w:rsidRPr="002C7632" w:rsidRDefault="002C7632" w:rsidP="00D812A7">
      <w:pPr>
        <w:pStyle w:val="aff7"/>
        <w:rPr>
          <w:rFonts w:eastAsia="Arial"/>
          <w:lang w:eastAsia="ru-RU"/>
        </w:rPr>
      </w:pPr>
      <w:r w:rsidRPr="00D812A7">
        <w:rPr>
          <w:rFonts w:ascii="Times New Roman" w:eastAsia="Arial" w:hAnsi="Times New Roman" w:cs="Times New Roman"/>
          <w:sz w:val="24"/>
          <w:szCs w:val="24"/>
        </w:rPr>
        <w:t>- представители юридических лиц в силу полномочий на основании доверенности или договора;</w:t>
      </w:r>
    </w:p>
    <w:p w:rsidR="002C7632" w:rsidRDefault="00D812A7" w:rsidP="00D812A7">
      <w:pPr>
        <w:widowControl w:val="0"/>
        <w:suppressAutoHyphens w:val="0"/>
        <w:jc w:val="both"/>
        <w:rPr>
          <w:rFonts w:eastAsia="Arial"/>
          <w:lang w:eastAsia="ru-RU"/>
        </w:rPr>
      </w:pPr>
      <w:r>
        <w:rPr>
          <w:rFonts w:eastAsia="Arial"/>
          <w:lang w:eastAsia="ru-RU"/>
        </w:rPr>
        <w:t xml:space="preserve">         </w:t>
      </w:r>
      <w:r w:rsidR="002C7632" w:rsidRPr="002C7632">
        <w:rPr>
          <w:rFonts w:eastAsia="Arial"/>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D812A7" w:rsidRPr="002C7632" w:rsidRDefault="00D812A7" w:rsidP="002C7632">
      <w:pPr>
        <w:widowControl w:val="0"/>
        <w:suppressAutoHyphens w:val="0"/>
        <w:ind w:firstLine="851"/>
        <w:jc w:val="both"/>
        <w:rPr>
          <w:rFonts w:eastAsia="Arial"/>
          <w:lang w:eastAsia="ru-RU"/>
        </w:rPr>
      </w:pPr>
    </w:p>
    <w:p w:rsidR="002C7632" w:rsidRDefault="002C7632" w:rsidP="002C7632">
      <w:pPr>
        <w:widowControl w:val="0"/>
        <w:suppressAutoHyphens w:val="0"/>
        <w:jc w:val="center"/>
        <w:rPr>
          <w:rFonts w:eastAsia="Calibri"/>
          <w:lang w:eastAsia="en-US"/>
        </w:rPr>
      </w:pPr>
      <w:bookmarkStart w:id="3" w:name="Par130"/>
      <w:bookmarkEnd w:id="3"/>
      <w:r w:rsidRPr="00D812A7">
        <w:rPr>
          <w:rFonts w:eastAsia="Calibri"/>
          <w:lang w:eastAsia="en-US"/>
        </w:rPr>
        <w:t>2. Стандарт предоставления муниципальной услуги</w:t>
      </w:r>
    </w:p>
    <w:p w:rsidR="00D812A7" w:rsidRPr="00D812A7" w:rsidRDefault="00D812A7" w:rsidP="002C7632">
      <w:pPr>
        <w:widowControl w:val="0"/>
        <w:suppressAutoHyphens w:val="0"/>
        <w:jc w:val="center"/>
        <w:rPr>
          <w:rFonts w:eastAsia="Calibri"/>
          <w:lang w:eastAsia="en-US"/>
        </w:rPr>
      </w:pPr>
    </w:p>
    <w:p w:rsidR="002C7632" w:rsidRPr="002C7632" w:rsidRDefault="002C7632" w:rsidP="00D812A7">
      <w:pPr>
        <w:widowControl w:val="0"/>
        <w:suppressAutoHyphens w:val="0"/>
        <w:ind w:firstLine="567"/>
        <w:jc w:val="both"/>
        <w:rPr>
          <w:rFonts w:eastAsia="Calibri"/>
          <w:lang w:eastAsia="en-US"/>
        </w:rPr>
      </w:pPr>
      <w:r w:rsidRPr="002C7632">
        <w:rPr>
          <w:rFonts w:eastAsia="Calibri"/>
          <w:lang w:eastAsia="en-US"/>
        </w:rPr>
        <w:t xml:space="preserve">2.1. Наименование муниципальной услуги: </w:t>
      </w:r>
    </w:p>
    <w:p w:rsidR="002C7632" w:rsidRPr="002C7632" w:rsidRDefault="002C7632" w:rsidP="00D812A7">
      <w:pPr>
        <w:widowControl w:val="0"/>
        <w:suppressAutoHyphens w:val="0"/>
        <w:ind w:firstLine="567"/>
        <w:jc w:val="both"/>
        <w:rPr>
          <w:rFonts w:eastAsia="Calibri"/>
          <w:lang w:eastAsia="en-US"/>
        </w:rPr>
      </w:pPr>
      <w:r w:rsidRPr="002C7632">
        <w:rPr>
          <w:rFonts w:eastAsia="Calibri"/>
          <w:lang w:eastAsia="en-US"/>
        </w:rPr>
        <w:t>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(сокращенное наименование: «Предоставление земельного участка, находящегося в муниципальной собственности, без торгов»).</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2.2. Наименование органа, предоставляющего муниципальную услугу.</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Муниципальную услугу предоставляет:</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Администрация Всеволожского муниципального района Ленинградской области (далее - ОМСУ).</w:t>
      </w:r>
    </w:p>
    <w:p w:rsidR="002C7632" w:rsidRPr="002C7632" w:rsidRDefault="002C7632" w:rsidP="00D812A7">
      <w:pPr>
        <w:widowControl w:val="0"/>
        <w:suppressAutoHyphens w:val="0"/>
        <w:ind w:firstLine="567"/>
        <w:jc w:val="both"/>
        <w:rPr>
          <w:rFonts w:eastAsia="Arial"/>
          <w:bCs/>
          <w:lang w:eastAsia="ru-RU"/>
        </w:rPr>
      </w:pPr>
      <w:r>
        <w:rPr>
          <w:rFonts w:eastAsia="Arial"/>
          <w:lang w:eastAsia="ru-RU"/>
        </w:rPr>
        <w:t xml:space="preserve"> </w:t>
      </w:r>
      <w:r w:rsidRPr="002C7632">
        <w:rPr>
          <w:rFonts w:eastAsia="Arial"/>
          <w:bCs/>
          <w:lang w:eastAsia="ru-RU"/>
        </w:rPr>
        <w:t>В предоставлении муниципальной услуги участвуют:</w:t>
      </w:r>
    </w:p>
    <w:p w:rsidR="002C7632" w:rsidRPr="002C7632" w:rsidRDefault="002C7632" w:rsidP="00D812A7">
      <w:pPr>
        <w:widowControl w:val="0"/>
        <w:suppressAutoHyphens w:val="0"/>
        <w:ind w:firstLine="567"/>
        <w:jc w:val="both"/>
        <w:rPr>
          <w:rFonts w:eastAsia="Arial"/>
          <w:bCs/>
          <w:lang w:eastAsia="ru-RU"/>
        </w:rPr>
      </w:pPr>
      <w:r w:rsidRPr="002C7632">
        <w:rPr>
          <w:rFonts w:eastAsia="Arial"/>
          <w:bCs/>
          <w:lang w:eastAsia="ru-RU"/>
        </w:rPr>
        <w:t>- Муниципальное казенное учреждение «Центр муниципальных услуг» Всеволожского муниципального района Ленинградской области;</w:t>
      </w:r>
    </w:p>
    <w:p w:rsidR="002C7632" w:rsidRPr="002C7632" w:rsidRDefault="002C7632" w:rsidP="00D812A7">
      <w:pPr>
        <w:widowControl w:val="0"/>
        <w:suppressAutoHyphens w:val="0"/>
        <w:ind w:firstLine="567"/>
        <w:jc w:val="both"/>
        <w:rPr>
          <w:rFonts w:eastAsia="Arial"/>
          <w:bCs/>
          <w:lang w:eastAsia="ru-RU"/>
        </w:rPr>
      </w:pPr>
      <w:r>
        <w:rPr>
          <w:rFonts w:eastAsia="Arial"/>
          <w:bCs/>
          <w:lang w:eastAsia="ru-RU"/>
        </w:rPr>
        <w:t>- ГБУ ЛО «МФЦ</w:t>
      </w:r>
      <w:r w:rsidRPr="002C7632">
        <w:rPr>
          <w:rFonts w:eastAsia="Arial"/>
          <w:bCs/>
          <w:lang w:eastAsia="ru-RU"/>
        </w:rPr>
        <w:t>.</w:t>
      </w:r>
    </w:p>
    <w:p w:rsidR="002C7632" w:rsidRPr="002C7632" w:rsidRDefault="002C7632" w:rsidP="00D812A7">
      <w:pPr>
        <w:widowControl w:val="0"/>
        <w:suppressAutoHyphens w:val="0"/>
        <w:ind w:firstLine="567"/>
        <w:jc w:val="both"/>
        <w:rPr>
          <w:rFonts w:eastAsia="Arial"/>
          <w:lang w:eastAsia="ru-RU"/>
        </w:rPr>
      </w:pPr>
    </w:p>
    <w:p w:rsidR="002C7632" w:rsidRPr="002C7632" w:rsidRDefault="002C7632" w:rsidP="00D812A7">
      <w:pPr>
        <w:suppressAutoHyphens w:val="0"/>
        <w:ind w:firstLine="567"/>
        <w:jc w:val="both"/>
        <w:rPr>
          <w:rFonts w:eastAsia="Calibri"/>
          <w:lang w:eastAsia="en-US"/>
        </w:rPr>
      </w:pPr>
      <w:r w:rsidRPr="002C7632">
        <w:rPr>
          <w:rFonts w:eastAsia="Calibri"/>
          <w:lang w:eastAsia="en-US"/>
        </w:rPr>
        <w:t>2.3. Результат предоставления муниципальной услуги.</w:t>
      </w:r>
    </w:p>
    <w:p w:rsidR="002C7632" w:rsidRPr="002C7632" w:rsidRDefault="002C7632" w:rsidP="00D812A7">
      <w:pPr>
        <w:suppressAutoHyphens w:val="0"/>
        <w:ind w:firstLine="567"/>
        <w:jc w:val="both"/>
        <w:rPr>
          <w:rFonts w:eastAsia="Calibri"/>
          <w:lang w:eastAsia="en-US"/>
        </w:rPr>
      </w:pPr>
      <w:r w:rsidRPr="002C7632">
        <w:rPr>
          <w:rFonts w:eastAsia="Calibri"/>
          <w:lang w:eastAsia="en-US"/>
        </w:rPr>
        <w:t>Результатом предоставления муниципальной услуги является:</w:t>
      </w:r>
    </w:p>
    <w:p w:rsidR="002C7632" w:rsidRPr="002C7632" w:rsidRDefault="002C7632" w:rsidP="00D812A7">
      <w:pPr>
        <w:tabs>
          <w:tab w:val="left" w:pos="1276"/>
        </w:tabs>
        <w:suppressAutoHyphens w:val="0"/>
        <w:ind w:firstLine="567"/>
        <w:jc w:val="both"/>
        <w:rPr>
          <w:strike/>
          <w:lang w:eastAsia="ru-RU"/>
        </w:rPr>
      </w:pPr>
      <w:r w:rsidRPr="002C7632">
        <w:rPr>
          <w:lang w:eastAsia="ru-RU"/>
        </w:rPr>
        <w:t>- проект договора купли-продажи земельного участка по форме, утвержденной муниципальным правовым актом;</w:t>
      </w:r>
    </w:p>
    <w:p w:rsidR="002C7632" w:rsidRPr="002C7632" w:rsidRDefault="002C7632" w:rsidP="00D812A7">
      <w:pPr>
        <w:tabs>
          <w:tab w:val="left" w:pos="1134"/>
        </w:tabs>
        <w:suppressAutoHyphens w:val="0"/>
        <w:ind w:firstLine="567"/>
        <w:jc w:val="both"/>
        <w:rPr>
          <w:strike/>
          <w:lang w:eastAsia="ru-RU"/>
        </w:rPr>
      </w:pPr>
      <w:r w:rsidRPr="002C7632">
        <w:rPr>
          <w:lang w:eastAsia="ru-RU"/>
        </w:rPr>
        <w:t>- проект договора аренды земельного участка по форме, утвержденной муниципальным правовым актом;</w:t>
      </w:r>
    </w:p>
    <w:p w:rsidR="002C7632" w:rsidRPr="002C7632" w:rsidRDefault="002C7632" w:rsidP="00D812A7">
      <w:pPr>
        <w:tabs>
          <w:tab w:val="left" w:pos="567"/>
        </w:tabs>
        <w:suppressAutoHyphens w:val="0"/>
        <w:ind w:firstLine="567"/>
        <w:jc w:val="both"/>
        <w:rPr>
          <w:lang w:eastAsia="ru-RU"/>
        </w:rPr>
      </w:pPr>
      <w:r w:rsidRPr="002C7632">
        <w:rPr>
          <w:lang w:eastAsia="ru-RU"/>
        </w:rPr>
        <w:t>- проект договора безвозмездного пользования земельным участком по форме, утвержденной муниципальным правовым актом;</w:t>
      </w:r>
    </w:p>
    <w:p w:rsidR="002C7632" w:rsidRPr="002C7632" w:rsidRDefault="002C7632" w:rsidP="00D812A7">
      <w:pPr>
        <w:tabs>
          <w:tab w:val="left" w:pos="567"/>
        </w:tabs>
        <w:suppressAutoHyphens w:val="0"/>
        <w:ind w:firstLine="567"/>
        <w:jc w:val="both"/>
        <w:rPr>
          <w:lang w:eastAsia="en-US"/>
        </w:rPr>
      </w:pPr>
      <w:r w:rsidRPr="002C7632">
        <w:rPr>
          <w:lang w:eastAsia="en-US"/>
        </w:rPr>
        <w:t>- решение о предоставлении земельного участка в постоянное (бессрочное) пользование (приложение к настоящему административному регламенту - образец 3);</w:t>
      </w:r>
    </w:p>
    <w:p w:rsidR="002C7632" w:rsidRPr="002C7632" w:rsidRDefault="002C7632" w:rsidP="00D812A7">
      <w:pPr>
        <w:tabs>
          <w:tab w:val="left" w:pos="567"/>
        </w:tabs>
        <w:suppressAutoHyphens w:val="0"/>
        <w:ind w:firstLine="567"/>
        <w:jc w:val="both"/>
        <w:rPr>
          <w:lang w:eastAsia="en-US"/>
        </w:rPr>
      </w:pPr>
      <w:r w:rsidRPr="002C7632">
        <w:rPr>
          <w:lang w:eastAsia="en-US"/>
        </w:rPr>
        <w:t xml:space="preserve">- решение об отказе в предоставлении муниципальной услуги (приложение к настоящему административному регламенту - образец 4). </w:t>
      </w:r>
    </w:p>
    <w:p w:rsidR="002C7632" w:rsidRPr="002C7632" w:rsidRDefault="002C7632" w:rsidP="00D812A7">
      <w:pPr>
        <w:tabs>
          <w:tab w:val="left" w:pos="567"/>
        </w:tabs>
        <w:suppressAutoHyphens w:val="0"/>
        <w:ind w:firstLine="567"/>
        <w:jc w:val="both"/>
        <w:rPr>
          <w:lang w:eastAsia="en-US"/>
        </w:rPr>
      </w:pPr>
      <w:r w:rsidRPr="002C7632">
        <w:rPr>
          <w:lang w:eastAsia="ru-RU"/>
        </w:rPr>
        <w:t xml:space="preserve">Результат предоставления муниципальной услуги </w:t>
      </w:r>
      <w:r w:rsidRPr="002C7632">
        <w:rPr>
          <w:rFonts w:eastAsia="Calibri"/>
          <w:lang w:eastAsia="en-US"/>
        </w:rPr>
        <w:t xml:space="preserve">(за исключением проекта договора купли-продажи земельного участка, проекта договора аренды земельного участка, проекта </w:t>
      </w:r>
      <w:r w:rsidRPr="002C7632">
        <w:rPr>
          <w:lang w:eastAsia="en-US"/>
        </w:rPr>
        <w:t>договора безвозмездного пользования земельным участком</w:t>
      </w:r>
      <w:r w:rsidRPr="002C7632">
        <w:rPr>
          <w:rFonts w:eastAsia="Calibri"/>
          <w:lang w:eastAsia="en-US"/>
        </w:rPr>
        <w:t>)</w:t>
      </w:r>
      <w:r w:rsidRPr="002C7632">
        <w:rPr>
          <w:rFonts w:eastAsia="Calibri"/>
          <w:sz w:val="28"/>
          <w:szCs w:val="28"/>
          <w:lang w:eastAsia="en-US"/>
        </w:rPr>
        <w:t xml:space="preserve"> </w:t>
      </w:r>
      <w:r w:rsidRPr="002C7632">
        <w:rPr>
          <w:lang w:eastAsia="ru-RU"/>
        </w:rPr>
        <w:t>предоставляется (в соответствии со способом, указанным заявителем при подаче заявления и документов):</w:t>
      </w:r>
    </w:p>
    <w:p w:rsidR="002C7632" w:rsidRPr="002C7632" w:rsidRDefault="002C7632" w:rsidP="00D812A7">
      <w:pPr>
        <w:suppressAutoHyphens w:val="0"/>
        <w:ind w:firstLine="567"/>
        <w:jc w:val="both"/>
        <w:rPr>
          <w:lang w:eastAsia="ru-RU"/>
        </w:rPr>
      </w:pPr>
      <w:r w:rsidRPr="002C7632">
        <w:rPr>
          <w:lang w:eastAsia="ru-RU"/>
        </w:rPr>
        <w:t>1) при личной явке:</w:t>
      </w:r>
    </w:p>
    <w:p w:rsidR="002C7632" w:rsidRPr="002C7632" w:rsidRDefault="002C7632" w:rsidP="00D812A7">
      <w:pPr>
        <w:suppressAutoHyphens w:val="0"/>
        <w:ind w:firstLine="567"/>
        <w:jc w:val="both"/>
        <w:rPr>
          <w:lang w:eastAsia="ru-RU"/>
        </w:rPr>
      </w:pPr>
      <w:r w:rsidRPr="002C7632">
        <w:rPr>
          <w:lang w:eastAsia="ru-RU"/>
        </w:rPr>
        <w:t>в филиалах, отделах, удаленных рабочих местах ГБУ ЛО «МФЦ»;</w:t>
      </w:r>
    </w:p>
    <w:p w:rsidR="002C7632" w:rsidRPr="002C7632" w:rsidRDefault="002C7632" w:rsidP="00D812A7">
      <w:pPr>
        <w:suppressAutoHyphens w:val="0"/>
        <w:ind w:firstLine="567"/>
        <w:jc w:val="both"/>
        <w:rPr>
          <w:lang w:eastAsia="ru-RU"/>
        </w:rPr>
      </w:pPr>
      <w:r w:rsidRPr="002C7632">
        <w:rPr>
          <w:lang w:eastAsia="ru-RU"/>
        </w:rPr>
        <w:t>2) без личной явки:</w:t>
      </w:r>
    </w:p>
    <w:p w:rsidR="002C7632" w:rsidRPr="002C7632" w:rsidRDefault="002C7632" w:rsidP="00D812A7">
      <w:pPr>
        <w:suppressAutoHyphens w:val="0"/>
        <w:ind w:firstLine="567"/>
        <w:jc w:val="both"/>
        <w:rPr>
          <w:lang w:eastAsia="ru-RU"/>
        </w:rPr>
      </w:pPr>
      <w:r w:rsidRPr="002C7632">
        <w:rPr>
          <w:lang w:eastAsia="ru-RU"/>
        </w:rPr>
        <w:t>в электронной форме через личный кабинет заявителя на ЕПГУ.</w:t>
      </w:r>
    </w:p>
    <w:p w:rsidR="002C7632" w:rsidRPr="002C7632" w:rsidRDefault="002C7632" w:rsidP="00D812A7">
      <w:pPr>
        <w:suppressAutoHyphens w:val="0"/>
        <w:ind w:firstLine="567"/>
        <w:jc w:val="both"/>
        <w:rPr>
          <w:rFonts w:eastAsia="Calibri"/>
          <w:lang w:eastAsia="en-US"/>
        </w:rPr>
      </w:pPr>
      <w:r w:rsidRPr="002C7632">
        <w:rPr>
          <w:rFonts w:eastAsia="Calibri"/>
          <w:color w:val="000000"/>
          <w:lang w:eastAsia="en-US"/>
        </w:rPr>
        <w:t>Проекты договоров, направленные заявителю, должны быть подписаны заявителем и представлены в ОМС не позднее чем в течение тридцати дней со дня получения заявителем проектов указанных договоров.</w:t>
      </w:r>
    </w:p>
    <w:p w:rsidR="002C7632" w:rsidRPr="002C7632" w:rsidRDefault="00D812A7" w:rsidP="00D812A7">
      <w:pPr>
        <w:suppressAutoHyphens w:val="0"/>
        <w:jc w:val="both"/>
        <w:rPr>
          <w:rFonts w:eastAsia="Calibri"/>
          <w:lang w:eastAsia="en-US"/>
        </w:rPr>
      </w:pPr>
      <w:r>
        <w:rPr>
          <w:rFonts w:eastAsia="Calibri"/>
          <w:lang w:eastAsia="en-US"/>
        </w:rPr>
        <w:t xml:space="preserve">         </w:t>
      </w:r>
      <w:r w:rsidR="002C7632" w:rsidRPr="002C7632">
        <w:rPr>
          <w:rFonts w:eastAsia="Calibri"/>
          <w:lang w:eastAsia="en-US"/>
        </w:rPr>
        <w:t>2.4. Срок предоставления муниципальной услуги.</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 xml:space="preserve">Максимальный срок предоставления муниципальной услуги составляет не более 20 календарных дней со дня регистрации заявления в ОМСУ. </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2.5. Размер платы, взимаемой с заявителя при предоставлении муниципальной услуги, и способы ее взимания.</w:t>
      </w:r>
    </w:p>
    <w:p w:rsidR="002C7632" w:rsidRPr="002C7632" w:rsidRDefault="002C7632" w:rsidP="00D812A7">
      <w:pPr>
        <w:widowControl w:val="0"/>
        <w:suppressAutoHyphens w:val="0"/>
        <w:ind w:firstLine="567"/>
        <w:jc w:val="both"/>
        <w:rPr>
          <w:rFonts w:eastAsia="Calibri"/>
          <w:lang w:eastAsia="en-US"/>
        </w:rPr>
      </w:pPr>
      <w:r w:rsidRPr="002C7632">
        <w:rPr>
          <w:rFonts w:eastAsia="Arial"/>
          <w:lang w:eastAsia="ru-RU"/>
        </w:rPr>
        <w:t>Муниципальная услуга предоставляется бесплатно.</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C7632" w:rsidRPr="002C7632" w:rsidRDefault="002C7632" w:rsidP="00D812A7">
      <w:pPr>
        <w:widowControl w:val="0"/>
        <w:suppressAutoHyphens w:val="0"/>
        <w:ind w:firstLine="567"/>
        <w:jc w:val="both"/>
        <w:rPr>
          <w:rFonts w:eastAsia="Calibri"/>
          <w:lang w:eastAsia="en-US"/>
        </w:rPr>
      </w:pPr>
      <w:r w:rsidRPr="002C7632">
        <w:rPr>
          <w:rFonts w:eastAsia="Arial"/>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2.7. Срок регистрации запроса заявителя о предоставлении муниципальной услуги:</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 при личном обращении - в день поступления запроса;</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 при направлении запроса на бумажном носителе из МФЦ в ОМСУ - в день передачи документов из МФЦ в ОМСУ;</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 при направлении запроса в форме электронного документа посредством ЕПГУ, электронной почты уполномоченного органа,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2.8. Требования к помещениям, в которых предоставляется муниципальная услуга.</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2.9. Показатели качества и доступности муниципальной услуги.</w:t>
      </w:r>
    </w:p>
    <w:p w:rsidR="002C7632" w:rsidRPr="002C7632" w:rsidRDefault="002C7632" w:rsidP="00D812A7">
      <w:pPr>
        <w:widowControl w:val="0"/>
        <w:suppressAutoHyphens w:val="0"/>
        <w:ind w:firstLine="567"/>
        <w:jc w:val="both"/>
        <w:rPr>
          <w:rFonts w:eastAsia="Calibri"/>
          <w:lang w:eastAsia="en-US"/>
        </w:rPr>
      </w:pPr>
      <w:r w:rsidRPr="002C7632">
        <w:rPr>
          <w:rFonts w:eastAsia="Arial"/>
          <w:lang w:eastAsia="ru-RU"/>
        </w:rPr>
        <w:t xml:space="preserve">Перечень показателей качества и доступности муниципальной услуги размещен на </w:t>
      </w:r>
      <w:r w:rsidRPr="002C7632">
        <w:rPr>
          <w:rFonts w:eastAsia="Arial"/>
          <w:lang w:eastAsia="ru-RU"/>
        </w:rPr>
        <w:lastRenderedPageBreak/>
        <w:t>официальном сайте ОМСУ в информационно-телекоммуникационной сети "Интернет", а также на Едином портале.</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F35755" w:rsidRPr="00F35755" w:rsidRDefault="002C7632" w:rsidP="00F35755">
      <w:pPr>
        <w:widowControl w:val="0"/>
        <w:suppressAutoHyphens w:val="0"/>
        <w:ind w:firstLine="567"/>
        <w:jc w:val="both"/>
        <w:rPr>
          <w:rFonts w:eastAsia="Calibri"/>
          <w:bCs/>
          <w:lang w:eastAsia="en-US"/>
        </w:rPr>
      </w:pPr>
      <w:r w:rsidRPr="002C7632">
        <w:rPr>
          <w:rFonts w:eastAsia="Calibri"/>
          <w:lang w:eastAsia="en-US"/>
        </w:rPr>
        <w:t xml:space="preserve">2.10.2. </w:t>
      </w:r>
      <w:r w:rsidR="00F35755" w:rsidRPr="00F35755">
        <w:rPr>
          <w:rFonts w:eastAsia="Calibri"/>
          <w:bCs/>
          <w:lang w:eastAsia="en-US"/>
        </w:rPr>
        <w:t xml:space="preserve">Информационная система, используемая для предоставления муниципальной услуги, -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 </w:t>
      </w:r>
    </w:p>
    <w:p w:rsidR="002C7632" w:rsidRPr="002C7632" w:rsidRDefault="00F35755" w:rsidP="00F35755">
      <w:pPr>
        <w:widowControl w:val="0"/>
        <w:suppressAutoHyphens w:val="0"/>
        <w:ind w:firstLine="567"/>
        <w:jc w:val="both"/>
        <w:rPr>
          <w:rFonts w:eastAsia="Calibri"/>
          <w:lang w:eastAsia="en-US"/>
        </w:rPr>
      </w:pPr>
      <w:r w:rsidRPr="00F35755">
        <w:rPr>
          <w:rFonts w:eastAsia="Calibri"/>
          <w:bCs/>
          <w:lang w:eastAsia="en-US"/>
        </w:rP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(при наличии технической возможности)</w:t>
      </w:r>
      <w:r>
        <w:rPr>
          <w:rFonts w:eastAsia="Calibri"/>
          <w:bCs/>
          <w:lang w:eastAsia="en-US"/>
        </w:rPr>
        <w:t>.</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w:t>
      </w:r>
      <w:r w:rsidRPr="002C7632">
        <w:rPr>
          <w:rFonts w:eastAsia="Calibri"/>
          <w:lang w:eastAsia="en-US"/>
        </w:rPr>
        <w:lastRenderedPageBreak/>
        <w:t>услуги.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2.11. Исчерпывающий перечень документов, необходимых для предоставления муниципальной услуги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2.11.2. Формы заявления и документов приведены в приложении к настоящему регламенту.</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2.12.2. Основания для приостановления предоставления муниципальной услуги не предусмотрены.</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2C7632" w:rsidRPr="002C7632" w:rsidRDefault="002C7632" w:rsidP="002C7632">
      <w:pPr>
        <w:widowControl w:val="0"/>
        <w:suppressAutoHyphens w:val="0"/>
        <w:ind w:firstLine="567"/>
        <w:jc w:val="center"/>
        <w:rPr>
          <w:rFonts w:eastAsia="Calibri"/>
          <w:lang w:eastAsia="en-US"/>
        </w:rPr>
      </w:pPr>
    </w:p>
    <w:p w:rsidR="002C7632" w:rsidRPr="00D812A7" w:rsidRDefault="002C7632" w:rsidP="00D812A7">
      <w:pPr>
        <w:pStyle w:val="af5"/>
        <w:widowControl w:val="0"/>
        <w:numPr>
          <w:ilvl w:val="0"/>
          <w:numId w:val="49"/>
        </w:numPr>
        <w:ind w:hanging="153"/>
        <w:rPr>
          <w:rFonts w:ascii="Times New Roman" w:hAnsi="Times New Roman" w:cs="Times New Roman"/>
          <w:sz w:val="24"/>
          <w:szCs w:val="24"/>
          <w:lang w:eastAsia="en-US"/>
        </w:rPr>
      </w:pPr>
      <w:r w:rsidRPr="00D812A7">
        <w:rPr>
          <w:rFonts w:ascii="Times New Roman" w:hAnsi="Times New Roman" w:cs="Times New Roman"/>
          <w:sz w:val="24"/>
          <w:szCs w:val="24"/>
          <w:lang w:eastAsia="en-US"/>
        </w:rPr>
        <w:t>Состав, последовательность и сроки выполнения административных процедур</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3.1. Перечень осуществляемых при предоставлении муниципальной услуги административных процедур:</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 xml:space="preserve">а) профилирование заявителя; </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 xml:space="preserve">б) прием заявления и документов; </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в) межведомственное информационное взаимодействие;</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 xml:space="preserve">г) принятие решения о предоставлении (отказе в предоставлении) муниципальной услуги; </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 xml:space="preserve">д) предоставление результата муниципальной услуги. </w:t>
      </w:r>
    </w:p>
    <w:p w:rsidR="002C7632" w:rsidRPr="002C7632" w:rsidRDefault="002C7632" w:rsidP="002C7632">
      <w:pPr>
        <w:widowControl w:val="0"/>
        <w:suppressAutoHyphens w:val="0"/>
        <w:ind w:firstLine="567"/>
        <w:jc w:val="both"/>
        <w:rPr>
          <w:rFonts w:eastAsia="Calibri"/>
          <w:lang w:eastAsia="en-US"/>
        </w:rPr>
      </w:pPr>
    </w:p>
    <w:p w:rsidR="002C7632" w:rsidRPr="002C7632" w:rsidRDefault="002C7632" w:rsidP="00D812A7">
      <w:pPr>
        <w:widowControl w:val="0"/>
        <w:suppressAutoHyphens w:val="0"/>
        <w:ind w:firstLine="567"/>
        <w:rPr>
          <w:rFonts w:eastAsia="Calibri"/>
          <w:lang w:eastAsia="en-US"/>
        </w:rPr>
      </w:pPr>
      <w:r w:rsidRPr="002C7632">
        <w:rPr>
          <w:rFonts w:eastAsia="Calibri"/>
          <w:lang w:eastAsia="en-US"/>
        </w:rPr>
        <w:t>3.2. Профилирование заявителя.</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proofErr w:type="gramStart"/>
      <w:r w:rsidRPr="002C7632">
        <w:rPr>
          <w:rFonts w:eastAsia="Arial"/>
          <w:lang w:eastAsia="ru-RU"/>
        </w:rPr>
        <w:t>предоставления  муниципальной</w:t>
      </w:r>
      <w:proofErr w:type="gramEnd"/>
      <w:r w:rsidRPr="002C7632">
        <w:rPr>
          <w:rFonts w:eastAsia="Arial"/>
          <w:lang w:eastAsia="ru-RU"/>
        </w:rPr>
        <w:t xml:space="preserve"> услуги.</w:t>
      </w:r>
    </w:p>
    <w:p w:rsidR="002C7632" w:rsidRPr="002C7632" w:rsidRDefault="002C7632" w:rsidP="00D812A7">
      <w:pPr>
        <w:widowControl w:val="0"/>
        <w:suppressAutoHyphens w:val="0"/>
        <w:ind w:firstLine="567"/>
        <w:jc w:val="both"/>
        <w:rPr>
          <w:rFonts w:eastAsia="Arial"/>
          <w:lang w:eastAsia="ru-RU"/>
        </w:rPr>
      </w:pPr>
      <w:r w:rsidRPr="002C7632">
        <w:rPr>
          <w:rFonts w:eastAsia="Arial"/>
          <w:lang w:eastAsia="ru-RU"/>
        </w:rPr>
        <w:t>Идентификаторы категорий (признаков) заявителей приведены в приложении к настоящему регламенту (таблица № 1).</w:t>
      </w:r>
    </w:p>
    <w:p w:rsidR="002C7632" w:rsidRPr="002C7632" w:rsidRDefault="002C7632" w:rsidP="00D812A7">
      <w:pPr>
        <w:widowControl w:val="0"/>
        <w:suppressAutoHyphens w:val="0"/>
        <w:ind w:firstLine="567"/>
        <w:jc w:val="both"/>
        <w:rPr>
          <w:rFonts w:eastAsia="Calibri"/>
          <w:lang w:eastAsia="en-US"/>
        </w:rPr>
      </w:pPr>
    </w:p>
    <w:p w:rsidR="002C7632" w:rsidRPr="002C7632" w:rsidRDefault="00D812A7" w:rsidP="00D812A7">
      <w:pPr>
        <w:widowControl w:val="0"/>
        <w:suppressAutoHyphens w:val="0"/>
        <w:ind w:firstLine="567"/>
        <w:jc w:val="both"/>
        <w:rPr>
          <w:rFonts w:eastAsia="Calibri"/>
          <w:lang w:eastAsia="en-US"/>
        </w:rPr>
      </w:pPr>
      <w:r>
        <w:rPr>
          <w:rFonts w:eastAsia="Calibri"/>
          <w:lang w:eastAsia="en-US"/>
        </w:rPr>
        <w:t xml:space="preserve">  </w:t>
      </w:r>
      <w:r w:rsidR="002C7632" w:rsidRPr="002C7632">
        <w:rPr>
          <w:rFonts w:eastAsia="Calibri"/>
          <w:lang w:eastAsia="en-US"/>
        </w:rPr>
        <w:t>3.3. Прием запроса и документов и (или) информации, необходимых для предоставления муниципальной услуги.</w:t>
      </w:r>
    </w:p>
    <w:p w:rsidR="002C7632" w:rsidRPr="002C7632" w:rsidRDefault="002C7632" w:rsidP="00D812A7">
      <w:pPr>
        <w:widowControl w:val="0"/>
        <w:suppressAutoHyphens w:val="0"/>
        <w:ind w:firstLine="567"/>
        <w:jc w:val="both"/>
        <w:rPr>
          <w:rFonts w:eastAsia="Calibri"/>
          <w:lang w:eastAsia="en-US"/>
        </w:rPr>
      </w:pPr>
      <w:r w:rsidRPr="002C7632">
        <w:rPr>
          <w:rFonts w:eastAsia="Calibri"/>
          <w:lang w:eastAsia="en-US"/>
        </w:rPr>
        <w:t xml:space="preserve">3.3.1. Состав запроса и перечень документов и (или) информации, необходимых для предоставления </w:t>
      </w:r>
      <w:r w:rsidRPr="002C7632">
        <w:rPr>
          <w:rFonts w:eastAsia="Calibri"/>
          <w:lang w:eastAsia="ru-RU"/>
        </w:rPr>
        <w:t xml:space="preserve">муниципальной </w:t>
      </w:r>
      <w:r w:rsidRPr="002C7632">
        <w:rPr>
          <w:rFonts w:eastAsia="Calibri"/>
          <w:lang w:eastAsia="en-US"/>
        </w:rPr>
        <w:t xml:space="preserve">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 </w:t>
      </w:r>
    </w:p>
    <w:p w:rsidR="002C7632" w:rsidRPr="002C7632" w:rsidRDefault="00D812A7" w:rsidP="00D812A7">
      <w:pPr>
        <w:widowControl w:val="0"/>
        <w:suppressAutoHyphens w:val="0"/>
        <w:ind w:firstLine="567"/>
        <w:jc w:val="both"/>
        <w:rPr>
          <w:rFonts w:eastAsia="Calibri"/>
          <w:lang w:eastAsia="en-US"/>
        </w:rPr>
      </w:pPr>
      <w:r>
        <w:rPr>
          <w:rFonts w:eastAsia="Calibri"/>
          <w:lang w:eastAsia="en-US"/>
        </w:rPr>
        <w:t xml:space="preserve"> </w:t>
      </w:r>
      <w:r w:rsidR="002C7632" w:rsidRPr="002C7632">
        <w:rPr>
          <w:rFonts w:eastAsia="Calibri"/>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w:t>
      </w:r>
      <w:r w:rsidR="002C7632" w:rsidRPr="002C7632">
        <w:rPr>
          <w:rFonts w:eastAsia="Calibri"/>
          <w:lang w:eastAsia="en-US"/>
        </w:rPr>
        <w:lastRenderedPageBreak/>
        <w:t xml:space="preserve">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7" w:tooltip="https://login.consultant.ru/link/?req=doc&amp;base=LAW&amp;n=494999&amp;dst=100189" w:history="1">
        <w:r w:rsidR="002C7632" w:rsidRPr="002C7632">
          <w:rPr>
            <w:rFonts w:eastAsia="Calibri"/>
            <w:lang w:eastAsia="en-US"/>
          </w:rPr>
          <w:t>статьями 9</w:t>
        </w:r>
      </w:hyperlink>
      <w:r w:rsidR="002C7632" w:rsidRPr="002C7632">
        <w:rPr>
          <w:rFonts w:eastAsia="Calibri"/>
          <w:lang w:eastAsia="en-US"/>
        </w:rPr>
        <w:t xml:space="preserve">, </w:t>
      </w:r>
      <w:hyperlink r:id="rId8" w:tooltip="https://login.consultant.ru/link/?req=doc&amp;base=LAW&amp;n=494999&amp;dst=100202" w:history="1">
        <w:r w:rsidR="002C7632" w:rsidRPr="002C7632">
          <w:rPr>
            <w:rFonts w:eastAsia="Calibri"/>
            <w:lang w:eastAsia="en-US"/>
          </w:rPr>
          <w:t>10</w:t>
        </w:r>
      </w:hyperlink>
      <w:r w:rsidR="002C7632" w:rsidRPr="002C7632">
        <w:rPr>
          <w:rFonts w:eastAsia="Calibri"/>
          <w:lang w:eastAsia="en-US"/>
        </w:rPr>
        <w:t xml:space="preserve"> и </w:t>
      </w:r>
      <w:hyperlink r:id="rId9" w:tooltip="https://login.consultant.ru/link/?req=doc&amp;base=LAW&amp;n=494999&amp;dst=100243" w:history="1">
        <w:r w:rsidR="002C7632" w:rsidRPr="002C7632">
          <w:rPr>
            <w:rFonts w:eastAsia="Calibri"/>
            <w:lang w:eastAsia="en-US"/>
          </w:rPr>
          <w:t>14</w:t>
        </w:r>
      </w:hyperlink>
      <w:r w:rsidR="002C7632" w:rsidRPr="002C7632">
        <w:rPr>
          <w:rFonts w:eastAsia="Calibri"/>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 xml:space="preserve">2) информационных технологий, предусмотренных </w:t>
      </w:r>
      <w:hyperlink r:id="rId10" w:tooltip="https://login.consultant.ru/link/?req=doc&amp;base=LAW&amp;n=494999&amp;dst=100189" w:history="1">
        <w:r w:rsidRPr="002C7632">
          <w:rPr>
            <w:rFonts w:eastAsia="Calibri"/>
            <w:lang w:eastAsia="en-US"/>
          </w:rPr>
          <w:t>статьями 9</w:t>
        </w:r>
      </w:hyperlink>
      <w:r w:rsidRPr="002C7632">
        <w:rPr>
          <w:rFonts w:eastAsia="Calibri"/>
          <w:lang w:eastAsia="en-US"/>
        </w:rPr>
        <w:t xml:space="preserve">, </w:t>
      </w:r>
      <w:hyperlink r:id="rId11" w:tooltip="https://login.consultant.ru/link/?req=doc&amp;base=LAW&amp;n=494999&amp;dst=100202" w:history="1">
        <w:r w:rsidRPr="002C7632">
          <w:rPr>
            <w:rFonts w:eastAsia="Calibri"/>
            <w:lang w:eastAsia="en-US"/>
          </w:rPr>
          <w:t>10</w:t>
        </w:r>
      </w:hyperlink>
      <w:r w:rsidRPr="002C7632">
        <w:rPr>
          <w:rFonts w:eastAsia="Calibri"/>
          <w:lang w:eastAsia="en-US"/>
        </w:rPr>
        <w:t xml:space="preserve"> и </w:t>
      </w:r>
      <w:hyperlink r:id="rId12" w:tooltip="https://login.consultant.ru/link/?req=doc&amp;base=LAW&amp;n=494999&amp;dst=100243" w:history="1">
        <w:r w:rsidRPr="002C7632">
          <w:rPr>
            <w:rFonts w:eastAsia="Calibri"/>
            <w:lang w:eastAsia="en-US"/>
          </w:rPr>
          <w:t>14</w:t>
        </w:r>
      </w:hyperlink>
      <w:r w:rsidRPr="002C7632">
        <w:rPr>
          <w:rFonts w:eastAsia="Calibri"/>
          <w:lang w:eastAsia="en-US"/>
        </w:rPr>
        <w:t xml:space="preserve"> Федерального закона № 572-ФЗ</w:t>
      </w:r>
    </w:p>
    <w:p w:rsidR="002C7632" w:rsidRPr="002C7632" w:rsidRDefault="002C7632" w:rsidP="002C7632">
      <w:pPr>
        <w:widowControl w:val="0"/>
        <w:suppressAutoHyphens w:val="0"/>
        <w:ind w:firstLine="609"/>
        <w:jc w:val="both"/>
        <w:rPr>
          <w:rFonts w:eastAsia="Calibri"/>
          <w:lang w:eastAsia="en-US"/>
        </w:rPr>
      </w:pPr>
      <w:r w:rsidRPr="002C7632">
        <w:rPr>
          <w:rFonts w:eastAsia="Calibri"/>
          <w:lang w:eastAsia="en-US"/>
        </w:rPr>
        <w:t>3.3.3.</w:t>
      </w:r>
      <w:r w:rsidRPr="002C7632">
        <w:rPr>
          <w:rFonts w:ascii="Calibri" w:eastAsia="Arial" w:hAnsi="Calibri" w:cs="Calibri"/>
          <w:lang w:eastAsia="ru-RU"/>
        </w:rPr>
        <w:t xml:space="preserve"> </w:t>
      </w:r>
      <w:r w:rsidRPr="002C7632">
        <w:rPr>
          <w:rFonts w:eastAsia="Calibri"/>
          <w:lang w:eastAsia="en-US"/>
        </w:rPr>
        <w:t xml:space="preserve">Основания для принятия решения об отказе в приеме запроса и документов и (или) информации приведены в приложении к настоящему регламенту (таблица № 3). </w:t>
      </w:r>
    </w:p>
    <w:p w:rsidR="002C7632" w:rsidRPr="002C7632" w:rsidRDefault="002C7632" w:rsidP="002C7632">
      <w:pPr>
        <w:widowControl w:val="0"/>
        <w:suppressAutoHyphens w:val="0"/>
        <w:ind w:firstLine="609"/>
        <w:jc w:val="both"/>
        <w:rPr>
          <w:rFonts w:eastAsia="Calibri"/>
          <w:lang w:eastAsia="en-US"/>
        </w:rPr>
      </w:pPr>
      <w:r w:rsidRPr="002C7632">
        <w:rPr>
          <w:rFonts w:eastAsia="Calibri"/>
          <w:lang w:eastAsia="en-US"/>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 </w:t>
      </w:r>
    </w:p>
    <w:p w:rsidR="002C7632" w:rsidRPr="002C7632" w:rsidRDefault="002C7632" w:rsidP="002C7632">
      <w:pPr>
        <w:widowControl w:val="0"/>
        <w:tabs>
          <w:tab w:val="left" w:pos="1418"/>
        </w:tabs>
        <w:suppressAutoHyphens w:val="0"/>
        <w:ind w:firstLine="567"/>
        <w:jc w:val="both"/>
        <w:rPr>
          <w:rFonts w:eastAsia="Arial"/>
          <w:lang w:eastAsia="ru-RU"/>
        </w:rPr>
      </w:pPr>
      <w:r w:rsidRPr="002C7632">
        <w:rPr>
          <w:rFonts w:eastAsia="Arial"/>
          <w:lang w:eastAsia="ru-RU"/>
        </w:rPr>
        <w:t>3.3.5. Срок регистрации запроса и документов и (или) информации, необходимых для предоставления муниципальной услуги, в ОМСУ или</w:t>
      </w:r>
      <w:r w:rsidRPr="002C7632">
        <w:rPr>
          <w:rFonts w:ascii="Calibri" w:eastAsia="Arial" w:hAnsi="Calibri" w:cs="Calibri"/>
          <w:lang w:eastAsia="ru-RU"/>
        </w:rPr>
        <w:t xml:space="preserve">  </w:t>
      </w:r>
      <w:r w:rsidRPr="002C7632">
        <w:rPr>
          <w:rFonts w:eastAsia="Arial"/>
          <w:lang w:eastAsia="ru-RU"/>
        </w:rPr>
        <w:t>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2C7632" w:rsidRPr="002C7632" w:rsidRDefault="002C7632" w:rsidP="002C7632">
      <w:pPr>
        <w:widowControl w:val="0"/>
        <w:tabs>
          <w:tab w:val="left" w:pos="1418"/>
        </w:tabs>
        <w:suppressAutoHyphens w:val="0"/>
        <w:ind w:firstLine="567"/>
        <w:jc w:val="both"/>
        <w:rPr>
          <w:rFonts w:eastAsia="Arial"/>
          <w:lang w:eastAsia="ru-RU"/>
        </w:rPr>
      </w:pP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3.4. Межведомственное информационное взаимодействие</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2C7632" w:rsidRPr="002C7632" w:rsidRDefault="002C7632" w:rsidP="002C7632">
      <w:pPr>
        <w:widowControl w:val="0"/>
        <w:suppressAutoHyphens w:val="0"/>
        <w:ind w:firstLine="567"/>
        <w:jc w:val="both"/>
        <w:rPr>
          <w:lang w:eastAsia="en-US"/>
        </w:rPr>
      </w:pPr>
      <w:r w:rsidRPr="002C7632">
        <w:rPr>
          <w:lang w:eastAsia="en-US"/>
        </w:rPr>
        <w:t>1) сведения из Единого государственного реестра недвижимости об объекте недвижимости (ЕГРН);</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 xml:space="preserve">Указанный информационный запрос направляется в </w:t>
      </w:r>
      <w:proofErr w:type="spellStart"/>
      <w:r w:rsidRPr="002C7632">
        <w:rPr>
          <w:rFonts w:eastAsia="Calibri"/>
          <w:lang w:eastAsia="en-US"/>
        </w:rPr>
        <w:t>Росреестр</w:t>
      </w:r>
      <w:proofErr w:type="spellEnd"/>
      <w:r w:rsidRPr="002C7632">
        <w:rPr>
          <w:rFonts w:eastAsia="Calibri"/>
          <w:lang w:eastAsia="en-US"/>
        </w:rPr>
        <w:t>.</w:t>
      </w:r>
    </w:p>
    <w:p w:rsidR="002C7632" w:rsidRPr="002C7632" w:rsidRDefault="002C7632" w:rsidP="002C7632">
      <w:pPr>
        <w:widowControl w:val="0"/>
        <w:suppressAutoHyphens w:val="0"/>
        <w:ind w:firstLine="567"/>
        <w:jc w:val="both"/>
        <w:rPr>
          <w:rFonts w:eastAsia="Calibri"/>
          <w:lang w:eastAsia="en-US"/>
        </w:rPr>
      </w:pPr>
      <w:r w:rsidRPr="002C7632">
        <w:rPr>
          <w:rFonts w:eastAsia="Calibri"/>
          <w:lang w:eastAsia="en-US"/>
        </w:rPr>
        <w:t>2) сведения из Единого государственного реестра юридических лиц в случае, если заявителем является юридическое лицо;</w:t>
      </w:r>
    </w:p>
    <w:p w:rsidR="002C7632" w:rsidRPr="002C7632" w:rsidRDefault="002C7632" w:rsidP="002C7632">
      <w:pPr>
        <w:widowControl w:val="0"/>
        <w:suppressAutoHyphens w:val="0"/>
        <w:ind w:firstLine="567"/>
        <w:jc w:val="both"/>
        <w:rPr>
          <w:lang w:eastAsia="en-US"/>
        </w:rPr>
      </w:pPr>
      <w:r w:rsidRPr="002C7632">
        <w:rPr>
          <w:rFonts w:eastAsia="Calibri"/>
          <w:lang w:eastAsia="en-US"/>
        </w:rPr>
        <w:t>Указанный информационный запрос направляется в Федеральную налоговую службу.</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3) сведения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lang w:eastAsia="ru-RU"/>
        </w:rPr>
      </w:pPr>
      <w:r w:rsidRPr="002C7632">
        <w:rPr>
          <w:rFonts w:eastAsia="Calibri"/>
          <w:lang w:eastAsia="ru-RU"/>
        </w:rPr>
        <w:lastRenderedPageBreak/>
        <w:t>Указанный информационный запрос направляется в ОМС.</w:t>
      </w:r>
    </w:p>
    <w:p w:rsidR="002C7632" w:rsidRPr="002C7632" w:rsidRDefault="002C7632" w:rsidP="002C7632">
      <w:pPr>
        <w:widowControl w:val="0"/>
        <w:suppressAutoHyphens w:val="0"/>
        <w:ind w:firstLine="709"/>
        <w:jc w:val="both"/>
        <w:rPr>
          <w:rFonts w:ascii="Calibri" w:eastAsia="Calibri" w:hAnsi="Calibri"/>
          <w:color w:val="FF0000"/>
          <w:lang w:eastAsia="en-US"/>
        </w:rPr>
      </w:pPr>
      <w:r w:rsidRPr="002C7632">
        <w:rPr>
          <w:color w:val="000000"/>
          <w:lang w:eastAsia="en-US" w:bidi="ru-RU"/>
        </w:rPr>
        <w:t>4) сведения о наличии утвержденного проекта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r w:rsidRPr="002C7632">
        <w:rPr>
          <w:rFonts w:ascii="Calibri" w:eastAsia="Calibri" w:hAnsi="Calibri"/>
          <w:color w:val="FF0000"/>
          <w:lang w:eastAsia="en-US"/>
        </w:rPr>
        <w:t>.</w:t>
      </w:r>
    </w:p>
    <w:p w:rsidR="002C7632" w:rsidRPr="002C7632" w:rsidRDefault="002C7632" w:rsidP="002C7632">
      <w:pPr>
        <w:widowControl w:val="0"/>
        <w:suppressAutoHyphens w:val="0"/>
        <w:ind w:firstLine="709"/>
        <w:jc w:val="both"/>
        <w:rPr>
          <w:lang w:eastAsia="ru-RU"/>
        </w:rPr>
      </w:pPr>
      <w:r w:rsidRPr="002C7632">
        <w:rPr>
          <w:rFonts w:eastAsia="Calibri"/>
          <w:lang w:eastAsia="en-US"/>
        </w:rPr>
        <w:t>Указанный информационный запрос направляется в Комитет градостроительной политики Ленинградской области.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709"/>
        <w:jc w:val="both"/>
        <w:rPr>
          <w:color w:val="000000"/>
          <w:lang w:eastAsia="ru-RU" w:bidi="ru-RU"/>
        </w:rPr>
      </w:pPr>
      <w:r w:rsidRPr="002C7632">
        <w:rPr>
          <w:color w:val="000000"/>
          <w:lang w:eastAsia="ru-RU" w:bidi="ru-RU"/>
        </w:rPr>
        <w:t>5) сведения о наличии утвержденного проекта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2C7632" w:rsidRPr="002C7632" w:rsidRDefault="002C7632" w:rsidP="002C7632">
      <w:pPr>
        <w:widowControl w:val="0"/>
        <w:suppressAutoHyphens w:val="0"/>
        <w:ind w:firstLine="709"/>
        <w:jc w:val="both"/>
        <w:rPr>
          <w:lang w:eastAsia="ru-RU"/>
        </w:rPr>
      </w:pPr>
      <w:r w:rsidRPr="002C7632">
        <w:rPr>
          <w:rFonts w:eastAsia="Calibri"/>
          <w:lang w:eastAsia="en-US"/>
        </w:rPr>
        <w:t>Указанный информационный запрос направляется в управление (департамент) городской или районной администрации, ответственное за вопросы градостроительной деятельности.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709"/>
        <w:jc w:val="both"/>
        <w:rPr>
          <w:color w:val="000000"/>
          <w:lang w:eastAsia="ru-RU" w:bidi="ru-RU"/>
        </w:rPr>
      </w:pPr>
      <w:r w:rsidRPr="002C7632">
        <w:rPr>
          <w:color w:val="000000"/>
          <w:lang w:eastAsia="ru-RU" w:bidi="ru-RU"/>
        </w:rPr>
        <w:t>6) сведения о наличии распоряжения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 (с приложением документа при наличии);</w:t>
      </w:r>
    </w:p>
    <w:p w:rsidR="002C7632" w:rsidRPr="002C7632" w:rsidRDefault="002C7632" w:rsidP="002C7632">
      <w:pPr>
        <w:widowControl w:val="0"/>
        <w:suppressAutoHyphens w:val="0"/>
        <w:ind w:firstLine="709"/>
        <w:jc w:val="both"/>
        <w:rPr>
          <w:rFonts w:eastAsia="Calibri"/>
          <w:lang w:eastAsia="en-US"/>
        </w:rPr>
      </w:pPr>
      <w:r w:rsidRPr="002C7632">
        <w:rPr>
          <w:rFonts w:eastAsia="Calibri"/>
          <w:lang w:eastAsia="en-US"/>
        </w:rPr>
        <w:t>Указанный информационный запрос направляется в</w:t>
      </w:r>
      <w:r w:rsidRPr="002C7632">
        <w:rPr>
          <w:rFonts w:ascii="Calibri" w:eastAsia="Calibri" w:hAnsi="Calibri"/>
          <w:lang w:eastAsia="en-US"/>
        </w:rPr>
        <w:t xml:space="preserve"> </w:t>
      </w:r>
      <w:r w:rsidRPr="002C7632">
        <w:rPr>
          <w:rFonts w:eastAsia="Calibri"/>
          <w:lang w:eastAsia="en-US"/>
        </w:rPr>
        <w:t>Министерство экономического развития Российской Федерации.</w:t>
      </w:r>
    </w:p>
    <w:p w:rsidR="002C7632" w:rsidRPr="002C7632" w:rsidRDefault="002C7632" w:rsidP="002C7632">
      <w:pPr>
        <w:widowControl w:val="0"/>
        <w:suppressAutoHyphens w:val="0"/>
        <w:ind w:firstLine="709"/>
        <w:jc w:val="both"/>
        <w:rPr>
          <w:color w:val="000000"/>
          <w:lang w:eastAsia="en-US" w:bidi="ru-RU"/>
        </w:rPr>
      </w:pPr>
      <w:r w:rsidRPr="002C7632">
        <w:rPr>
          <w:color w:val="000000"/>
          <w:lang w:eastAsia="en-US" w:bidi="ru-RU"/>
        </w:rPr>
        <w:t>7) 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 (с приложением документа при наличии);</w:t>
      </w:r>
    </w:p>
    <w:p w:rsidR="002C7632" w:rsidRPr="002C7632" w:rsidRDefault="002C7632" w:rsidP="002C7632">
      <w:pPr>
        <w:widowControl w:val="0"/>
        <w:suppressAutoHyphens w:val="0"/>
        <w:ind w:firstLine="709"/>
        <w:jc w:val="both"/>
        <w:rPr>
          <w:lang w:eastAsia="ru-RU"/>
        </w:rPr>
      </w:pPr>
      <w:r w:rsidRPr="002C7632">
        <w:rPr>
          <w:rFonts w:eastAsia="Calibri"/>
          <w:lang w:eastAsia="en-US"/>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8) сведения о наличии указа или распоряжения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 (с приложением документа при наличии);</w:t>
      </w:r>
    </w:p>
    <w:p w:rsidR="002C7632" w:rsidRPr="002C7632" w:rsidRDefault="002C7632" w:rsidP="002C7632">
      <w:pPr>
        <w:widowControl w:val="0"/>
        <w:suppressAutoHyphens w:val="0"/>
        <w:ind w:firstLine="709"/>
        <w:jc w:val="both"/>
        <w:rPr>
          <w:lang w:eastAsia="ru-RU"/>
        </w:rPr>
      </w:pPr>
      <w:r w:rsidRPr="002C7632">
        <w:rPr>
          <w:rFonts w:eastAsia="Calibri"/>
          <w:lang w:eastAsia="en-US"/>
        </w:rPr>
        <w:t xml:space="preserve">Указанный информационный запрос направляется в Правительство Российской </w:t>
      </w:r>
      <w:r w:rsidRPr="002C7632">
        <w:rPr>
          <w:rFonts w:eastAsia="Calibri"/>
          <w:lang w:eastAsia="en-US"/>
        </w:rPr>
        <w:lastRenderedPageBreak/>
        <w:t>Федерации.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9) сведения из документа территориального планирования или сведения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 (с приложением документа при наличии);</w:t>
      </w:r>
    </w:p>
    <w:p w:rsidR="002C7632" w:rsidRPr="002C7632" w:rsidRDefault="002C7632" w:rsidP="002C7632">
      <w:pPr>
        <w:widowControl w:val="0"/>
        <w:suppressAutoHyphens w:val="0"/>
        <w:ind w:firstLine="709"/>
        <w:jc w:val="both"/>
        <w:rPr>
          <w:lang w:eastAsia="ru-RU"/>
        </w:rPr>
      </w:pPr>
      <w:r w:rsidRPr="002C7632">
        <w:rPr>
          <w:rFonts w:eastAsia="Calibri"/>
          <w:lang w:eastAsia="en-US"/>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10)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rFonts w:eastAsia="Calibri"/>
          <w:lang w:eastAsia="ru-RU"/>
        </w:rPr>
      </w:pPr>
      <w:r w:rsidRPr="002C7632">
        <w:rPr>
          <w:rFonts w:eastAsia="Calibri"/>
          <w:lang w:eastAsia="ru-RU"/>
        </w:rPr>
        <w:t>Указанный информационный запрос направляется в Федеральную службу по надзору в сфере природопользования.</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 xml:space="preserve">11) сведения о наличии договора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(с приложением документа при наличии) </w:t>
      </w:r>
      <w:r w:rsidRPr="002C7632">
        <w:rPr>
          <w:rFonts w:eastAsia="Calibri"/>
          <w:lang w:eastAsia="ru-RU"/>
        </w:rPr>
        <w:t>Указанный информационный запрос направляется в Северо-Западное территориальное управление Федерального агентства по рыболовству;</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12) сведения о наличии договора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rFonts w:eastAsia="Calibri"/>
          <w:lang w:eastAsia="ru-RU"/>
        </w:rPr>
        <w:t>Указанный информационный запрос направляется в Федеральную службу по надзору в сфере природопользования, Северо-Западное территориальное управление Федерального агентства по рыболовству.</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 xml:space="preserve">13) сведения о наличии договора пользования рыбоводным участком, если обращается лицо, осуществляющее товарную </w:t>
      </w:r>
      <w:proofErr w:type="spellStart"/>
      <w:r w:rsidRPr="002C7632">
        <w:rPr>
          <w:color w:val="000000"/>
          <w:lang w:eastAsia="ru-RU" w:bidi="ru-RU"/>
        </w:rPr>
        <w:t>аквакультуру</w:t>
      </w:r>
      <w:proofErr w:type="spellEnd"/>
      <w:r w:rsidRPr="002C7632">
        <w:rPr>
          <w:color w:val="000000"/>
          <w:lang w:eastAsia="ru-RU" w:bidi="ru-RU"/>
        </w:rPr>
        <w:t xml:space="preserve"> (товарное рыбоводство), за предоставлением в аренду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 xml:space="preserve">Указанный информационный запрос направляется в Северо-Западное территориальное управление Федерального агентства по рыболовству, Комитет по агропромышленному и </w:t>
      </w:r>
      <w:proofErr w:type="spellStart"/>
      <w:r w:rsidRPr="002C7632">
        <w:rPr>
          <w:color w:val="000000"/>
          <w:lang w:eastAsia="ru-RU" w:bidi="ru-RU"/>
        </w:rPr>
        <w:t>рыбохозяйственному</w:t>
      </w:r>
      <w:proofErr w:type="spellEnd"/>
      <w:r w:rsidRPr="002C7632">
        <w:rPr>
          <w:color w:val="000000"/>
          <w:lang w:eastAsia="ru-RU" w:bidi="ru-RU"/>
        </w:rPr>
        <w:t xml:space="preserve"> комплексу Ленинградской области.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14) сведения о наличии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Федеральную службу по экологическому, технологическому и атомному надзору (</w:t>
      </w:r>
      <w:proofErr w:type="spellStart"/>
      <w:r w:rsidRPr="002C7632">
        <w:rPr>
          <w:color w:val="000000"/>
          <w:lang w:eastAsia="ru-RU" w:bidi="ru-RU"/>
        </w:rPr>
        <w:t>Ростехнадзор</w:t>
      </w:r>
      <w:proofErr w:type="spellEnd"/>
      <w:r w:rsidRPr="002C7632">
        <w:rPr>
          <w:color w:val="000000"/>
          <w:lang w:eastAsia="ru-RU" w:bidi="ru-RU"/>
        </w:rPr>
        <w:t>), Российское федеральное ядерное агентство (</w:t>
      </w:r>
      <w:proofErr w:type="spellStart"/>
      <w:r w:rsidRPr="002C7632">
        <w:rPr>
          <w:color w:val="000000"/>
          <w:lang w:eastAsia="ru-RU" w:bidi="ru-RU"/>
        </w:rPr>
        <w:t>Росатом</w:t>
      </w:r>
      <w:proofErr w:type="spellEnd"/>
      <w:r w:rsidRPr="002C7632">
        <w:rPr>
          <w:color w:val="000000"/>
          <w:lang w:eastAsia="ru-RU" w:bidi="ru-RU"/>
        </w:rPr>
        <w:t>).</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rFonts w:ascii="Calibri" w:eastAsia="Calibri" w:hAnsi="Calibri" w:cs="Calibri"/>
          <w:lang w:eastAsia="ru-RU"/>
        </w:rPr>
      </w:pPr>
      <w:r w:rsidRPr="002C7632">
        <w:rPr>
          <w:color w:val="000000"/>
          <w:lang w:eastAsia="ru-RU" w:bidi="ru-RU"/>
        </w:rPr>
        <w:t>15) сведения о наличии договора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 (с приложением документа при наличии</w:t>
      </w:r>
      <w:r w:rsidRPr="002C7632">
        <w:rPr>
          <w:lang w:eastAsia="ru-RU" w:bidi="ru-RU"/>
        </w:rPr>
        <w:t>)</w:t>
      </w:r>
      <w:r w:rsidRPr="002C7632">
        <w:rPr>
          <w:rFonts w:ascii="Calibri" w:eastAsia="Calibri" w:hAnsi="Calibri" w:cs="Calibri"/>
          <w:lang w:eastAsia="ru-RU"/>
        </w:rPr>
        <w:t>;</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Организацию, предоставившую жилье.</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rFonts w:ascii="Calibri" w:eastAsia="Calibri" w:hAnsi="Calibri" w:cs="Calibri"/>
          <w:color w:val="FF0000"/>
          <w:lang w:eastAsia="ru-RU"/>
        </w:rPr>
      </w:pPr>
      <w:r w:rsidRPr="002C7632">
        <w:rPr>
          <w:color w:val="000000"/>
          <w:lang w:eastAsia="ru-RU" w:bidi="ru-RU"/>
        </w:rPr>
        <w:t>16) сведения о наличии соглашения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lang w:eastAsia="ru-RU" w:bidi="ru-RU"/>
        </w:rPr>
      </w:pPr>
      <w:r w:rsidRPr="002C7632">
        <w:rPr>
          <w:rFonts w:eastAsia="Calibri"/>
          <w:lang w:eastAsia="ru-RU"/>
        </w:rPr>
        <w:t xml:space="preserve">Указанный информационный запрос направляется в Ленинградский областной комитет по </w:t>
      </w:r>
      <w:r w:rsidRPr="002C7632">
        <w:rPr>
          <w:rFonts w:eastAsia="Calibri"/>
          <w:lang w:eastAsia="ru-RU"/>
        </w:rPr>
        <w:lastRenderedPageBreak/>
        <w:t>управлению государственным имуществом</w:t>
      </w:r>
      <w:r w:rsidRPr="002C7632">
        <w:rPr>
          <w:lang w:eastAsia="ru-RU" w:bidi="ru-RU"/>
        </w:rPr>
        <w:t>;</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ru-RU" w:bidi="ru-RU"/>
        </w:rPr>
      </w:pPr>
      <w:r w:rsidRPr="002C7632">
        <w:rPr>
          <w:lang w:eastAsia="ru-RU" w:bidi="ru-RU"/>
        </w:rPr>
        <w:t xml:space="preserve">17) Сведения о наличии </w:t>
      </w:r>
      <w:r w:rsidRPr="002C7632">
        <w:rPr>
          <w:color w:val="000000"/>
          <w:lang w:eastAsia="ru-RU" w:bidi="ru-RU"/>
        </w:rPr>
        <w:t>решения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lang w:eastAsia="ru-RU" w:bidi="ru-RU"/>
        </w:rPr>
      </w:pPr>
      <w:r w:rsidRPr="002C7632">
        <w:rPr>
          <w:lang w:eastAsia="ru-RU" w:bidi="ru-RU"/>
        </w:rPr>
        <w:t>Указанный информационный запрос направляется в Правительство Ленинградской области.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rFonts w:eastAsia="Calibri"/>
          <w:lang w:eastAsia="ru-RU"/>
        </w:rPr>
      </w:pPr>
      <w:r w:rsidRPr="002C7632">
        <w:rPr>
          <w:color w:val="000000"/>
          <w:lang w:eastAsia="ru-RU" w:bidi="ru-RU"/>
        </w:rPr>
        <w:t xml:space="preserve">18) Сведения о наличии государственного контракта,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 (с приложением документа при </w:t>
      </w:r>
      <w:r w:rsidRPr="002C7632">
        <w:rPr>
          <w:lang w:eastAsia="ru-RU" w:bidi="ru-RU"/>
        </w:rPr>
        <w:t>наличии)</w:t>
      </w:r>
      <w:r w:rsidRPr="002C7632">
        <w:rPr>
          <w:rFonts w:eastAsia="Calibri"/>
          <w:lang w:eastAsia="ru-RU"/>
        </w:rPr>
        <w:t>;</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rFonts w:eastAsia="Calibri"/>
          <w:lang w:eastAsia="ru-RU"/>
        </w:rPr>
      </w:pPr>
      <w:r w:rsidRPr="002C7632">
        <w:rPr>
          <w:rFonts w:eastAsia="Calibri"/>
          <w:lang w:eastAsia="ru-RU"/>
        </w:rPr>
        <w:t>Указанный информационный запрос направляется в Федеральное казначейство Российской Федерации.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en-US" w:bidi="ru-RU"/>
        </w:rPr>
      </w:pPr>
      <w:r w:rsidRPr="002C7632">
        <w:rPr>
          <w:color w:val="000000"/>
          <w:lang w:eastAsia="en-US" w:bidi="ru-RU"/>
        </w:rPr>
        <w:t>19) 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en-US" w:bidi="ru-RU"/>
        </w:rPr>
      </w:pPr>
      <w:r w:rsidRPr="002C7632">
        <w:rPr>
          <w:color w:val="000000"/>
          <w:lang w:eastAsia="en-US" w:bidi="ru-RU"/>
        </w:rPr>
        <w:t>Указанный информационный запрос направляется в кадровую службу работодателя, Федеральную налоговую службу, Социальный фонд России.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en-US" w:bidi="ru-RU"/>
        </w:rPr>
      </w:pPr>
      <w:r w:rsidRPr="002C7632">
        <w:rPr>
          <w:color w:val="000000"/>
          <w:lang w:eastAsia="en-US" w:bidi="ru-RU"/>
        </w:rPr>
        <w:t>20) Сведения о наличии договора аренды исходного земельного участка, в том числе предоставленного для комплексного развития территории,</w:t>
      </w:r>
      <w:r w:rsidRPr="002C7632">
        <w:rPr>
          <w:rFonts w:ascii="Calibri" w:eastAsia="Calibri" w:hAnsi="Calibri"/>
          <w:lang w:eastAsia="en-US"/>
        </w:rPr>
        <w:t xml:space="preserve"> </w:t>
      </w:r>
      <w:r w:rsidRPr="002C7632">
        <w:rPr>
          <w:color w:val="000000"/>
          <w:lang w:eastAsia="en-US" w:bidi="ru-RU"/>
        </w:rPr>
        <w:t>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 (с приложением документа при наличии);</w:t>
      </w:r>
    </w:p>
    <w:p w:rsidR="002C7632" w:rsidRPr="002C7632" w:rsidRDefault="002C7632" w:rsidP="002C7632">
      <w:pPr>
        <w:widowControl w:val="0"/>
        <w:tabs>
          <w:tab w:val="left" w:pos="1244"/>
          <w:tab w:val="left" w:pos="1358"/>
          <w:tab w:val="left" w:pos="2818"/>
          <w:tab w:val="left" w:pos="3163"/>
          <w:tab w:val="left" w:pos="4066"/>
          <w:tab w:val="left" w:pos="5928"/>
          <w:tab w:val="left" w:pos="6278"/>
          <w:tab w:val="left" w:pos="8094"/>
          <w:tab w:val="left" w:pos="9409"/>
        </w:tabs>
        <w:suppressAutoHyphens w:val="0"/>
        <w:ind w:firstLine="567"/>
        <w:jc w:val="both"/>
        <w:rPr>
          <w:color w:val="000000"/>
          <w:lang w:eastAsia="en-US" w:bidi="ru-RU"/>
        </w:rPr>
      </w:pPr>
      <w:r w:rsidRPr="002C7632">
        <w:rPr>
          <w:color w:val="000000"/>
          <w:lang w:eastAsia="en-US" w:bidi="ru-RU"/>
        </w:rPr>
        <w:t>Указанный информационный запрос направляется в Ленинградский областной комитет по управлению государственным имуществом.</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21) Сведения о наличии договора или решения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Комитет по строительству Ленинградской области.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22)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Министерство юстиции Российской Федерации.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23)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Министерство экономического развития Российской Федерации, Федеральную налоговую службу.</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24)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 </w:t>
      </w:r>
      <w:r w:rsidRPr="002C7632">
        <w:rPr>
          <w:color w:val="000000"/>
          <w:lang w:eastAsia="ru-RU" w:bidi="ru-RU"/>
        </w:rPr>
        <w:lastRenderedPageBreak/>
        <w:t xml:space="preserve">(с приложением документа при наличии). </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Федеральное агентство по управлению особыми экономическими зонами, Министерство экономического развития Российской Федерации.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25) Сведения о наличии соглашения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 Указанный информационный запрос направляется в Министерство экономического развития Российской Федерации.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26) Сведения о наличии концессионного соглашения, если обращается лицо, с которым заключено концессионное соглашение,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Федеральную антимонопольную службу, Министерство финансов Российской Федерации.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27) Сведения о наличии договора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28) Сведения о наличии договора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орган государственной власти или орган местного самоуправления, уполномоченные на предоставление находящегося в государственной или муниципальной собственности земельного участка для освоения территории в указанных целях.</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29) Сведения о наличии специального инвестиционного контракта, если обращается лицо, с которым заключен специальный инвестиционный контракт,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Указанный информационный запрос направляется в Комитет экономического развития и инвестиционной деятельности Ленинградской </w:t>
      </w:r>
      <w:proofErr w:type="gramStart"/>
      <w:r w:rsidRPr="002C7632">
        <w:rPr>
          <w:color w:val="000000"/>
          <w:lang w:eastAsia="ru-RU" w:bidi="ru-RU"/>
        </w:rPr>
        <w:t>области,  Министерство</w:t>
      </w:r>
      <w:proofErr w:type="gramEnd"/>
      <w:r w:rsidRPr="002C7632">
        <w:rPr>
          <w:color w:val="000000"/>
          <w:lang w:eastAsia="ru-RU" w:bidi="ru-RU"/>
        </w:rPr>
        <w:t xml:space="preserve"> промышленности и торговли Российской Федерации, Федеральную налоговую службу.</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30) Сведения о наличии </w:t>
      </w:r>
      <w:proofErr w:type="spellStart"/>
      <w:r w:rsidRPr="002C7632">
        <w:rPr>
          <w:color w:val="000000"/>
          <w:lang w:eastAsia="ru-RU" w:bidi="ru-RU"/>
        </w:rPr>
        <w:t>охотхозяйственного</w:t>
      </w:r>
      <w:proofErr w:type="spellEnd"/>
      <w:r w:rsidRPr="002C7632">
        <w:rPr>
          <w:color w:val="000000"/>
          <w:lang w:eastAsia="ru-RU" w:bidi="ru-RU"/>
        </w:rPr>
        <w:t xml:space="preserve"> соглашения, если обращается лицо, с которым заключено </w:t>
      </w:r>
      <w:proofErr w:type="spellStart"/>
      <w:r w:rsidRPr="002C7632">
        <w:rPr>
          <w:color w:val="000000"/>
          <w:lang w:eastAsia="ru-RU" w:bidi="ru-RU"/>
        </w:rPr>
        <w:t>охотхозяйственное</w:t>
      </w:r>
      <w:proofErr w:type="spellEnd"/>
      <w:r w:rsidRPr="002C7632">
        <w:rPr>
          <w:color w:val="000000"/>
          <w:lang w:eastAsia="ru-RU" w:bidi="ru-RU"/>
        </w:rPr>
        <w:t xml:space="preserve"> соглашение, за предоставлением в аренду (с приложением документа при наличии). </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Федеральную служба по ветеринарному и фитосанитарному надзору (</w:t>
      </w:r>
      <w:proofErr w:type="spellStart"/>
      <w:r w:rsidRPr="002C7632">
        <w:rPr>
          <w:color w:val="000000"/>
          <w:lang w:eastAsia="ru-RU" w:bidi="ru-RU"/>
        </w:rPr>
        <w:t>Россельхознадзор</w:t>
      </w:r>
      <w:proofErr w:type="spellEnd"/>
      <w:r w:rsidRPr="002C7632">
        <w:rPr>
          <w:color w:val="000000"/>
          <w:lang w:eastAsia="ru-RU" w:bidi="ru-RU"/>
        </w:rPr>
        <w:t>), Комитет по охране, контролю и регулированию использования объектов животного мира Ленинградской области.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31) Сведения о наличии инвестиционной декларации,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Министерство экономического развития Российской Федерации, Комитет экономического развития и инвестиционной деятельности Ленинградской области.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lastRenderedPageBreak/>
        <w:t>32) Сведения о наличии договора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организацию, осуществляющую полномочия собственника на такое здание, сооружение.</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33) Сведения о наличии решения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 (с приложением документа при наличии). </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Министерство юстиции Российской Федерации, Федеральную налоговую службу.</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 34) Сведения о наличии документа, подтверждающего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Министерство внутренних дел Российской Федерации.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35) Сведения о наличии решения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 (с приложением документа при наличии) </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Комитет экономического развития и инвестиционной деятельности Ленинградской области.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 xml:space="preserve">36) Сведения о наличии перечня продукции, необходимой для обеспечения </w:t>
      </w:r>
      <w:proofErr w:type="spellStart"/>
      <w:r w:rsidRPr="002C7632">
        <w:rPr>
          <w:color w:val="000000"/>
          <w:lang w:eastAsia="ru-RU" w:bidi="ru-RU"/>
        </w:rPr>
        <w:t>импортозамещения</w:t>
      </w:r>
      <w:proofErr w:type="spellEnd"/>
      <w:r w:rsidRPr="002C7632">
        <w:rPr>
          <w:color w:val="000000"/>
          <w:lang w:eastAsia="ru-RU" w:bidi="ru-RU"/>
        </w:rPr>
        <w:t xml:space="preserve">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w:t>
      </w:r>
      <w:proofErr w:type="spellStart"/>
      <w:r w:rsidRPr="002C7632">
        <w:rPr>
          <w:color w:val="000000"/>
          <w:lang w:eastAsia="ru-RU" w:bidi="ru-RU"/>
        </w:rPr>
        <w:t>импортозамещения</w:t>
      </w:r>
      <w:proofErr w:type="spellEnd"/>
      <w:r w:rsidRPr="002C7632">
        <w:rPr>
          <w:color w:val="000000"/>
          <w:lang w:eastAsia="ru-RU" w:bidi="ru-RU"/>
        </w:rPr>
        <w:t xml:space="preserve">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 установленного решением органа государственной власти Ленинградской области (с приложением документа при наличии).</w:t>
      </w:r>
    </w:p>
    <w:p w:rsidR="002C7632" w:rsidRPr="002C7632" w:rsidRDefault="002C7632" w:rsidP="002C7632">
      <w:pPr>
        <w:widowControl w:val="0"/>
        <w:suppressAutoHyphens w:val="0"/>
        <w:ind w:firstLine="567"/>
        <w:jc w:val="both"/>
        <w:rPr>
          <w:color w:val="000000"/>
          <w:lang w:eastAsia="ru-RU" w:bidi="ru-RU"/>
        </w:rPr>
      </w:pPr>
      <w:r w:rsidRPr="002C7632">
        <w:rPr>
          <w:color w:val="000000"/>
          <w:lang w:eastAsia="ru-RU" w:bidi="ru-RU"/>
        </w:rPr>
        <w:t>Указанный информационный запрос направляется в Министерство промышленности и торговли Российской Федерации (</w:t>
      </w:r>
      <w:proofErr w:type="spellStart"/>
      <w:r w:rsidRPr="002C7632">
        <w:rPr>
          <w:color w:val="000000"/>
          <w:lang w:eastAsia="ru-RU" w:bidi="ru-RU"/>
        </w:rPr>
        <w:t>Минпромторг</w:t>
      </w:r>
      <w:proofErr w:type="spellEnd"/>
      <w:r w:rsidRPr="002C7632">
        <w:rPr>
          <w:color w:val="000000"/>
          <w:lang w:eastAsia="ru-RU" w:bidi="ru-RU"/>
        </w:rPr>
        <w:t>), Торгово-промышленную палату Российской Федерации.</w:t>
      </w:r>
    </w:p>
    <w:p w:rsidR="002C7632" w:rsidRPr="002C7632" w:rsidRDefault="002C7632" w:rsidP="002C7632">
      <w:pPr>
        <w:widowControl w:val="0"/>
        <w:suppressAutoHyphens w:val="0"/>
        <w:ind w:firstLine="567"/>
        <w:jc w:val="both"/>
        <w:rPr>
          <w:color w:val="000000"/>
          <w:lang w:eastAsia="ru-RU" w:bidi="ru-RU"/>
        </w:rPr>
      </w:pP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3.5. Принятие решения о предоставлении (отказе в предоставлении) муниципальной услуги.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3.5.1. Основания для отказа в предоставлении муниципальной услуги приведены в приложении к настоящему регламенту (таблица № 3).</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3.5.2. Срок принятия решения об отказе, при отсутствии права на получение муниципальной услуги – 20 календарных дней со дня регистрации заявления.</w:t>
      </w:r>
    </w:p>
    <w:p w:rsidR="002C7632" w:rsidRPr="002C7632" w:rsidRDefault="002C7632" w:rsidP="002C7632">
      <w:pPr>
        <w:widowControl w:val="0"/>
        <w:suppressAutoHyphens w:val="0"/>
        <w:ind w:firstLine="567"/>
        <w:jc w:val="both"/>
        <w:rPr>
          <w:rFonts w:eastAsia="Arial"/>
          <w:lang w:eastAsia="ru-RU"/>
        </w:rPr>
      </w:pP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3.6. Предоставление результата муниципальной услуги.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lastRenderedPageBreak/>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1) при личной явке:</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в филиалах, отделах, удаленных рабочих местах ГБУ ЛО «МФЦ»;</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2) без личной явки: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в электронной форме через личный кабинет заявителя на   ЕПГУ.</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2C7632">
        <w:rPr>
          <w:rFonts w:eastAsia="Arial"/>
          <w:lang w:eastAsia="ru-RU"/>
        </w:rPr>
        <w:t>пребывания</w:t>
      </w:r>
      <w:proofErr w:type="gramEnd"/>
      <w:r w:rsidRPr="002C7632">
        <w:rPr>
          <w:rFonts w:eastAsia="Arial"/>
          <w:lang w:eastAsia="ru-RU"/>
        </w:rPr>
        <w:t xml:space="preserve"> либо места нахождения не предусмотрена.</w:t>
      </w:r>
    </w:p>
    <w:p w:rsidR="002C7632" w:rsidRPr="002C7632" w:rsidRDefault="002C7632" w:rsidP="002C7632">
      <w:pPr>
        <w:widowControl w:val="0"/>
        <w:suppressAutoHyphens w:val="0"/>
        <w:ind w:firstLine="567"/>
        <w:jc w:val="both"/>
        <w:rPr>
          <w:rFonts w:eastAsia="Arial"/>
          <w:lang w:eastAsia="ru-RU"/>
        </w:rPr>
      </w:pP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4. Способы информирования заявителя об изменении статуса рассмотрения запроса о предоставлении муниципальной услуги.</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 xml:space="preserve">Перечень способов информирования заявителя об изменении статуса рассмотрения заявления: </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t xml:space="preserve">а) посредством Единого портала. </w:t>
      </w:r>
    </w:p>
    <w:p w:rsidR="002C7632" w:rsidRPr="002C7632" w:rsidRDefault="002C7632" w:rsidP="002C7632">
      <w:pPr>
        <w:widowControl w:val="0"/>
        <w:suppressAutoHyphens w:val="0"/>
        <w:ind w:firstLine="567"/>
        <w:jc w:val="both"/>
        <w:rPr>
          <w:rFonts w:eastAsia="Arial"/>
          <w:lang w:eastAsia="ru-RU"/>
        </w:rPr>
      </w:pPr>
      <w:r w:rsidRPr="002C7632">
        <w:rPr>
          <w:rFonts w:eastAsia="Arial"/>
          <w:lang w:eastAsia="ru-RU"/>
        </w:rPr>
        <w:br w:type="page" w:clear="all"/>
      </w:r>
    </w:p>
    <w:p w:rsidR="002C7632" w:rsidRPr="002C7632" w:rsidRDefault="002C7632" w:rsidP="002C7632">
      <w:pPr>
        <w:widowControl w:val="0"/>
        <w:suppressAutoHyphens w:val="0"/>
        <w:jc w:val="right"/>
        <w:outlineLvl w:val="1"/>
        <w:rPr>
          <w:rFonts w:eastAsia="Arial"/>
          <w:lang w:eastAsia="ru-RU"/>
        </w:rPr>
      </w:pPr>
      <w:r w:rsidRPr="002C7632">
        <w:rPr>
          <w:rFonts w:eastAsia="Arial"/>
          <w:lang w:eastAsia="ru-RU"/>
        </w:rPr>
        <w:lastRenderedPageBreak/>
        <w:t>Приложение</w:t>
      </w:r>
    </w:p>
    <w:p w:rsidR="002C7632" w:rsidRPr="002C7632" w:rsidRDefault="002C7632" w:rsidP="002C7632">
      <w:pPr>
        <w:widowControl w:val="0"/>
        <w:suppressAutoHyphens w:val="0"/>
        <w:ind w:left="6372"/>
        <w:jc w:val="right"/>
        <w:rPr>
          <w:rFonts w:eastAsia="Arial"/>
          <w:lang w:eastAsia="ru-RU"/>
        </w:rPr>
      </w:pPr>
      <w:r w:rsidRPr="002C7632">
        <w:rPr>
          <w:rFonts w:eastAsia="Arial"/>
          <w:lang w:eastAsia="ru-RU"/>
        </w:rPr>
        <w:t xml:space="preserve"> к административному регламенту</w:t>
      </w:r>
    </w:p>
    <w:p w:rsidR="002C7632" w:rsidRPr="002C7632" w:rsidRDefault="002C7632" w:rsidP="002C7632">
      <w:pPr>
        <w:widowControl w:val="0"/>
        <w:suppressAutoHyphens w:val="0"/>
        <w:ind w:left="6372"/>
        <w:jc w:val="right"/>
        <w:rPr>
          <w:rFonts w:eastAsia="Calibri"/>
          <w:lang w:eastAsia="en-US"/>
        </w:rPr>
      </w:pPr>
      <w:r w:rsidRPr="002C7632">
        <w:rPr>
          <w:rFonts w:eastAsia="Calibri"/>
          <w:lang w:eastAsia="en-US"/>
        </w:rPr>
        <w:t xml:space="preserve">по предоставлению </w:t>
      </w:r>
    </w:p>
    <w:p w:rsidR="002C7632" w:rsidRPr="002C7632" w:rsidRDefault="002C7632" w:rsidP="002C7632">
      <w:pPr>
        <w:widowControl w:val="0"/>
        <w:suppressAutoHyphens w:val="0"/>
        <w:ind w:left="6372"/>
        <w:jc w:val="right"/>
        <w:rPr>
          <w:rFonts w:eastAsia="Arial"/>
          <w:lang w:eastAsia="ru-RU"/>
        </w:rPr>
      </w:pPr>
      <w:r w:rsidRPr="002C7632">
        <w:rPr>
          <w:rFonts w:eastAsia="Calibri"/>
          <w:lang w:eastAsia="en-US"/>
        </w:rPr>
        <w:t>муниципальной услуги</w:t>
      </w:r>
    </w:p>
    <w:p w:rsidR="002C7632" w:rsidRPr="002C7632" w:rsidRDefault="002C7632" w:rsidP="002C7632">
      <w:pPr>
        <w:widowControl w:val="0"/>
        <w:suppressAutoHyphens w:val="0"/>
        <w:ind w:firstLine="709"/>
        <w:jc w:val="right"/>
        <w:rPr>
          <w:rFonts w:eastAsia="Calibri"/>
          <w:lang w:eastAsia="en-US"/>
        </w:rPr>
      </w:pPr>
      <w:r w:rsidRPr="002C7632">
        <w:rPr>
          <w:rFonts w:eastAsia="Calibri"/>
          <w:lang w:eastAsia="en-US"/>
        </w:rPr>
        <w:t xml:space="preserve">  _______________________ </w:t>
      </w:r>
    </w:p>
    <w:p w:rsidR="002C7632" w:rsidRPr="002C7632" w:rsidRDefault="002C7632" w:rsidP="002C7632">
      <w:pPr>
        <w:widowControl w:val="0"/>
        <w:suppressAutoHyphens w:val="0"/>
        <w:ind w:firstLine="709"/>
        <w:jc w:val="right"/>
        <w:rPr>
          <w:rFonts w:eastAsia="Calibri"/>
          <w:lang w:eastAsia="en-US"/>
        </w:rPr>
      </w:pPr>
      <w:r w:rsidRPr="002C7632">
        <w:rPr>
          <w:rFonts w:eastAsia="Calibri"/>
          <w:lang w:eastAsia="en-US"/>
        </w:rPr>
        <w:t>(наименование услуги)</w:t>
      </w:r>
    </w:p>
    <w:p w:rsidR="002C7632" w:rsidRPr="002C7632" w:rsidRDefault="002C7632" w:rsidP="002C7632">
      <w:pPr>
        <w:widowControl w:val="0"/>
        <w:suppressAutoHyphens w:val="0"/>
        <w:ind w:firstLine="709"/>
        <w:jc w:val="both"/>
        <w:rPr>
          <w:rFonts w:ascii="Calibri" w:eastAsia="Calibri" w:hAnsi="Calibri"/>
          <w:lang w:eastAsia="en-US"/>
        </w:rPr>
      </w:pPr>
    </w:p>
    <w:p w:rsidR="002C7632" w:rsidRPr="002C7632" w:rsidRDefault="002C7632" w:rsidP="002C7632">
      <w:pPr>
        <w:widowControl w:val="0"/>
        <w:suppressAutoHyphens w:val="0"/>
        <w:ind w:firstLine="709"/>
        <w:jc w:val="both"/>
        <w:rPr>
          <w:rFonts w:ascii="Calibri" w:eastAsia="Calibri" w:hAnsi="Calibri"/>
          <w:lang w:eastAsia="en-US"/>
        </w:rPr>
      </w:pP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ПЕРЕЧЕНЬ</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условных обозначений и сокращений,</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Идентификаторы категорий (признаков) заявителей,</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Исчерпывающий перечень документов,</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необходимых для предоставлении муниципальной услуги,</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Исчерпывающий перечень оснований для отказа</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в приеме запроса о предоставлении муниципальной услуги и документов,</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необходимых для предоставления услуги,</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оснований для приостановления предоставления муниципальной услуги</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или отказа в предоставлении муниципальной услуги,</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Формы запроса о предоставлении муниципальной услуги</w:t>
      </w:r>
    </w:p>
    <w:p w:rsidR="002C7632" w:rsidRPr="002C7632" w:rsidRDefault="002C7632" w:rsidP="002C7632">
      <w:pPr>
        <w:suppressAutoHyphens w:val="0"/>
        <w:ind w:firstLine="709"/>
        <w:jc w:val="center"/>
        <w:outlineLvl w:val="0"/>
        <w:rPr>
          <w:rFonts w:eastAsia="Calibri"/>
          <w:lang w:eastAsia="en-US"/>
        </w:rPr>
      </w:pPr>
      <w:r w:rsidRPr="002C7632">
        <w:rPr>
          <w:rFonts w:eastAsia="Calibri"/>
          <w:lang w:eastAsia="en-US"/>
        </w:rPr>
        <w:t>и документов, необходимых для предоставления муниципальной услуги</w:t>
      </w:r>
    </w:p>
    <w:p w:rsidR="002C7632" w:rsidRPr="002C7632" w:rsidRDefault="002C7632" w:rsidP="002C7632">
      <w:pPr>
        <w:suppressAutoHyphens w:val="0"/>
        <w:ind w:firstLine="709"/>
        <w:jc w:val="center"/>
        <w:outlineLvl w:val="0"/>
        <w:rPr>
          <w:rFonts w:eastAsia="Calibri"/>
          <w:lang w:eastAsia="en-US"/>
        </w:rPr>
      </w:pPr>
    </w:p>
    <w:p w:rsidR="002C7632" w:rsidRPr="002C7632" w:rsidRDefault="002C7632" w:rsidP="002C7632">
      <w:pPr>
        <w:numPr>
          <w:ilvl w:val="0"/>
          <w:numId w:val="29"/>
        </w:numPr>
        <w:suppressAutoHyphens w:val="0"/>
        <w:spacing w:after="200" w:line="276" w:lineRule="auto"/>
        <w:jc w:val="center"/>
        <w:outlineLvl w:val="0"/>
        <w:rPr>
          <w:rFonts w:eastAsia="Calibri"/>
          <w:b/>
          <w:lang w:eastAsia="en-US"/>
        </w:rPr>
      </w:pPr>
      <w:r w:rsidRPr="002C7632">
        <w:rPr>
          <w:rFonts w:eastAsia="Calibri"/>
          <w:b/>
          <w:lang w:eastAsia="en-US"/>
        </w:rPr>
        <w:t>Перечень условных обозначений и сокращений</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1. Условные сокращения:</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а) ОМСУ – органы местного самоуправления</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б) ЕП, ЕПГУ – федеральная государственная информационная система "Единый портал государственных и муниципальных услуг (функций)";</w:t>
      </w:r>
    </w:p>
    <w:p w:rsidR="002C7632" w:rsidRPr="002C7632" w:rsidRDefault="002C7632" w:rsidP="002C7632">
      <w:pPr>
        <w:suppressAutoHyphens w:val="0"/>
        <w:ind w:firstLine="709"/>
        <w:jc w:val="both"/>
        <w:outlineLvl w:val="0"/>
        <w:rPr>
          <w:rFonts w:eastAsia="Calibri"/>
          <w:lang w:eastAsia="en-US"/>
        </w:rPr>
      </w:pPr>
      <w:proofErr w:type="gramStart"/>
      <w:r w:rsidRPr="002C7632">
        <w:rPr>
          <w:rFonts w:eastAsia="Calibri"/>
          <w:lang w:eastAsia="en-US"/>
        </w:rPr>
        <w:t>в)  МФЦ</w:t>
      </w:r>
      <w:proofErr w:type="gramEnd"/>
      <w:r w:rsidRPr="002C7632">
        <w:rPr>
          <w:rFonts w:eastAsia="Calibri"/>
          <w:lang w:eastAsia="en-US"/>
        </w:rPr>
        <w:t>,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2C7632" w:rsidRPr="002C7632" w:rsidRDefault="002C7632" w:rsidP="002C7632">
      <w:pPr>
        <w:suppressAutoHyphens w:val="0"/>
        <w:jc w:val="both"/>
        <w:outlineLvl w:val="0"/>
        <w:rPr>
          <w:rFonts w:eastAsia="Calibri"/>
          <w:lang w:eastAsia="en-US"/>
        </w:rPr>
      </w:pP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2. Условные обозначения:</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 xml:space="preserve">а) [Все] – документы представляются всеми заявителями, обращающимися за получением </w:t>
      </w:r>
      <w:r w:rsidRPr="002C7632">
        <w:rPr>
          <w:lang w:eastAsia="ru-RU"/>
        </w:rPr>
        <w:t>муниципальной</w:t>
      </w:r>
      <w:r w:rsidRPr="002C7632">
        <w:rPr>
          <w:rFonts w:eastAsia="Calibri"/>
          <w:lang w:eastAsia="en-US"/>
        </w:rPr>
        <w:t xml:space="preserve"> услуги;</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б) ИП – заявителем является Индивидуальный предприниматель;</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в) ЮЛ – заявителем является юридическое лицо;</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г) П(з) – представитель заявителя;</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 xml:space="preserve">д) </w:t>
      </w:r>
      <w:r w:rsidRPr="002C7632">
        <w:rPr>
          <w:rFonts w:eastAsia="Calibri"/>
          <w:lang w:eastAsia="ru-RU"/>
        </w:rPr>
        <w:t>ЭП – документы подаются путем направления электронного документа в уполномоченный орган на официальную электронную почту</w:t>
      </w:r>
      <w:r w:rsidRPr="002C7632">
        <w:rPr>
          <w:rFonts w:eastAsia="Calibri"/>
          <w:lang w:eastAsia="en-US"/>
        </w:rPr>
        <w:t>;</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 xml:space="preserve">е) </w:t>
      </w:r>
      <w:proofErr w:type="gramStart"/>
      <w:r w:rsidRPr="002C7632">
        <w:rPr>
          <w:rFonts w:eastAsia="Calibri"/>
          <w:lang w:eastAsia="en-US"/>
        </w:rPr>
        <w:t>ЕПГУ  –</w:t>
      </w:r>
      <w:proofErr w:type="gramEnd"/>
      <w:r w:rsidRPr="002C7632">
        <w:rPr>
          <w:rFonts w:eastAsia="Calibri"/>
          <w:lang w:eastAsia="en-US"/>
        </w:rPr>
        <w:t xml:space="preserve"> документы подаются посредством портала;</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ж) ПС – документы подаются посредством почтовой связи;</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з) Л - документы подаются при личном посещении ОМСУ, МФЦ;</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и) О – представляется оригинал документа;</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к) О(э) – представляется оригинал документа в электронной форме;</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л) К – представляется копия документа;</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м) К(э) – представляется копия документа в электронной форме;</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н) Д(1) – документы представляются в одном экземпляре;</w:t>
      </w:r>
    </w:p>
    <w:p w:rsidR="002C7632" w:rsidRPr="002C7632" w:rsidRDefault="002C7632" w:rsidP="002C7632">
      <w:pPr>
        <w:suppressAutoHyphens w:val="0"/>
        <w:ind w:firstLine="709"/>
        <w:jc w:val="both"/>
        <w:outlineLvl w:val="0"/>
        <w:rPr>
          <w:rFonts w:eastAsia="Calibri"/>
          <w:lang w:eastAsia="en-US"/>
        </w:rPr>
      </w:pPr>
      <w:r w:rsidRPr="002C7632">
        <w:rPr>
          <w:rFonts w:eastAsia="Calibri"/>
          <w:lang w:eastAsia="en-US"/>
        </w:rPr>
        <w:t>о) Д(2) – документы представляются в двух экземплярах.</w:t>
      </w:r>
    </w:p>
    <w:p w:rsidR="002C7632" w:rsidRPr="002C7632" w:rsidRDefault="002C7632" w:rsidP="002C7632">
      <w:pPr>
        <w:widowControl w:val="0"/>
        <w:suppressAutoHyphens w:val="0"/>
        <w:ind w:left="709"/>
        <w:rPr>
          <w:rFonts w:ascii="Calibri" w:eastAsia="Calibri" w:hAnsi="Calibri"/>
          <w:color w:val="FF0000"/>
          <w:lang w:eastAsia="en-US"/>
        </w:rPr>
      </w:pPr>
    </w:p>
    <w:p w:rsidR="002C7632" w:rsidRPr="002C7632" w:rsidRDefault="002C7632" w:rsidP="002C7632">
      <w:pPr>
        <w:widowControl w:val="0"/>
        <w:suppressAutoHyphens w:val="0"/>
        <w:ind w:left="709"/>
        <w:rPr>
          <w:rFonts w:ascii="Calibri" w:eastAsia="Calibri" w:hAnsi="Calibri"/>
          <w:color w:val="FF0000"/>
          <w:lang w:eastAsia="en-US"/>
        </w:rPr>
      </w:pPr>
    </w:p>
    <w:p w:rsidR="002C7632" w:rsidRPr="002C7632" w:rsidRDefault="002C7632" w:rsidP="002C7632">
      <w:pPr>
        <w:suppressAutoHyphens w:val="0"/>
        <w:spacing w:after="200" w:line="276" w:lineRule="auto"/>
        <w:jc w:val="center"/>
        <w:rPr>
          <w:rFonts w:eastAsia="Calibri"/>
          <w:lang w:eastAsia="en-US"/>
        </w:rPr>
      </w:pPr>
      <w:r w:rsidRPr="002C7632">
        <w:rPr>
          <w:rFonts w:eastAsia="Arial"/>
          <w:color w:val="FF0000"/>
          <w:lang w:eastAsia="ru-RU"/>
        </w:rPr>
        <w:br w:type="page" w:clear="all"/>
      </w:r>
      <w:r w:rsidRPr="002C7632">
        <w:rPr>
          <w:rFonts w:eastAsia="Calibri"/>
          <w:lang w:eastAsia="en-US"/>
        </w:rPr>
        <w:lastRenderedPageBreak/>
        <w:t>II. Идентификаторы категорий (признаков) заявителей (указываются в табличной форме и включают взаимосвязанные сведения о перечне результатов предоставления муниципальной услуги и перечне отдельных признаков заявителей)</w:t>
      </w:r>
    </w:p>
    <w:p w:rsidR="002C7632" w:rsidRPr="002C7632" w:rsidRDefault="002C7632" w:rsidP="002C7632">
      <w:pPr>
        <w:suppressAutoHyphens w:val="0"/>
        <w:spacing w:after="200" w:line="276" w:lineRule="auto"/>
        <w:rPr>
          <w:rFonts w:ascii="Calibri" w:eastAsia="Calibri" w:hAnsi="Calibri"/>
          <w:lang w:eastAsia="en-US"/>
        </w:rPr>
      </w:pPr>
      <w:r w:rsidRPr="002C7632">
        <w:rPr>
          <w:rFonts w:eastAsia="Calibri"/>
          <w:lang w:eastAsia="en-US"/>
        </w:rPr>
        <w:t xml:space="preserve">                                                                                                                     Таблица № 1</w:t>
      </w:r>
    </w:p>
    <w:tbl>
      <w:tblPr>
        <w:tblStyle w:val="aff2"/>
        <w:tblW w:w="9925" w:type="dxa"/>
        <w:tblLook w:val="04A0" w:firstRow="1" w:lastRow="0" w:firstColumn="1" w:lastColumn="0" w:noHBand="0" w:noVBand="1"/>
      </w:tblPr>
      <w:tblGrid>
        <w:gridCol w:w="1966"/>
        <w:gridCol w:w="1752"/>
        <w:gridCol w:w="1752"/>
        <w:gridCol w:w="2325"/>
        <w:gridCol w:w="2130"/>
      </w:tblGrid>
      <w:tr w:rsidR="002C7632" w:rsidRPr="002C7632" w:rsidTr="002C7632">
        <w:trPr>
          <w:trHeight w:val="1063"/>
        </w:trPr>
        <w:tc>
          <w:tcPr>
            <w:tcW w:w="1966" w:type="dxa"/>
            <w:vMerge w:val="restart"/>
          </w:tcPr>
          <w:p w:rsidR="002C7632" w:rsidRPr="002C7632" w:rsidRDefault="002C7632" w:rsidP="002C7632">
            <w:pPr>
              <w:suppressAutoHyphens w:val="0"/>
              <w:rPr>
                <w:rFonts w:eastAsia="Arial"/>
                <w:lang w:eastAsia="ru-RU"/>
              </w:rPr>
            </w:pPr>
            <w:r w:rsidRPr="002C7632">
              <w:rPr>
                <w:rFonts w:eastAsia="Arial"/>
                <w:lang w:eastAsia="ru-RU"/>
              </w:rPr>
              <w:t>Наименование отдельного признака заявителя</w:t>
            </w:r>
          </w:p>
        </w:tc>
        <w:tc>
          <w:tcPr>
            <w:tcW w:w="7959" w:type="dxa"/>
            <w:gridSpan w:val="4"/>
          </w:tcPr>
          <w:p w:rsidR="002C7632" w:rsidRPr="002C7632" w:rsidRDefault="002C7632" w:rsidP="002C7632">
            <w:pPr>
              <w:suppressAutoHyphens w:val="0"/>
              <w:rPr>
                <w:rFonts w:eastAsia="Arial"/>
                <w:lang w:eastAsia="ru-RU"/>
              </w:rPr>
            </w:pPr>
            <w:r w:rsidRPr="002C7632">
              <w:rPr>
                <w:rFonts w:eastAsia="Arial"/>
                <w:lang w:eastAsia="ru-RU"/>
              </w:rPr>
              <w:t>Перечень результатов предоставления муниципальной услуги (цели обращения заявителя)</w:t>
            </w:r>
          </w:p>
        </w:tc>
      </w:tr>
      <w:tr w:rsidR="002C7632" w:rsidRPr="002C7632" w:rsidTr="002C7632">
        <w:trPr>
          <w:trHeight w:val="2371"/>
        </w:trPr>
        <w:tc>
          <w:tcPr>
            <w:tcW w:w="1966" w:type="dxa"/>
            <w:vMerge/>
          </w:tcPr>
          <w:p w:rsidR="002C7632" w:rsidRPr="002C7632" w:rsidRDefault="002C7632" w:rsidP="002C7632">
            <w:pPr>
              <w:suppressAutoHyphens w:val="0"/>
              <w:rPr>
                <w:rFonts w:eastAsia="Arial"/>
                <w:lang w:eastAsia="ru-RU"/>
              </w:rPr>
            </w:pP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Получение проекта договора купли-продажи земельного участка</w:t>
            </w: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Получение проекта договора аренды земельного участка</w:t>
            </w:r>
          </w:p>
        </w:tc>
        <w:tc>
          <w:tcPr>
            <w:tcW w:w="2325" w:type="dxa"/>
          </w:tcPr>
          <w:p w:rsidR="002C7632" w:rsidRPr="002C7632" w:rsidRDefault="002C7632" w:rsidP="002C7632">
            <w:pPr>
              <w:suppressAutoHyphens w:val="0"/>
              <w:rPr>
                <w:rFonts w:eastAsia="Arial"/>
                <w:lang w:eastAsia="ru-RU"/>
              </w:rPr>
            </w:pPr>
            <w:r w:rsidRPr="002C7632">
              <w:rPr>
                <w:rFonts w:eastAsia="Arial"/>
                <w:lang w:eastAsia="ru-RU"/>
              </w:rPr>
              <w:t>Получение проекта договора безвозмездного пользования земельным участком</w:t>
            </w:r>
          </w:p>
        </w:tc>
        <w:tc>
          <w:tcPr>
            <w:tcW w:w="2130" w:type="dxa"/>
          </w:tcPr>
          <w:p w:rsidR="002C7632" w:rsidRPr="002C7632" w:rsidRDefault="002C7632" w:rsidP="002C7632">
            <w:pPr>
              <w:suppressAutoHyphens w:val="0"/>
              <w:rPr>
                <w:rFonts w:eastAsia="Arial"/>
                <w:lang w:eastAsia="ru-RU"/>
              </w:rPr>
            </w:pPr>
            <w:r w:rsidRPr="002C7632">
              <w:rPr>
                <w:rFonts w:eastAsia="Arial"/>
                <w:lang w:eastAsia="ru-RU"/>
              </w:rPr>
              <w:t>Получение решения о предоставлении земельного участка в постоянное (бессрочное) пользование</w:t>
            </w:r>
          </w:p>
        </w:tc>
      </w:tr>
      <w:tr w:rsidR="002C7632" w:rsidRPr="002C7632" w:rsidTr="002C7632">
        <w:trPr>
          <w:trHeight w:val="294"/>
        </w:trPr>
        <w:tc>
          <w:tcPr>
            <w:tcW w:w="1966" w:type="dxa"/>
            <w:vMerge/>
          </w:tcPr>
          <w:p w:rsidR="002C7632" w:rsidRPr="002C7632" w:rsidRDefault="002C7632" w:rsidP="002C7632">
            <w:pPr>
              <w:suppressAutoHyphens w:val="0"/>
              <w:rPr>
                <w:rFonts w:eastAsia="Arial"/>
                <w:lang w:eastAsia="ru-RU"/>
              </w:rPr>
            </w:pP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1</w:t>
            </w: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2</w:t>
            </w:r>
          </w:p>
        </w:tc>
        <w:tc>
          <w:tcPr>
            <w:tcW w:w="2325" w:type="dxa"/>
          </w:tcPr>
          <w:p w:rsidR="002C7632" w:rsidRPr="002C7632" w:rsidRDefault="002C7632" w:rsidP="002C7632">
            <w:pPr>
              <w:suppressAutoHyphens w:val="0"/>
              <w:rPr>
                <w:rFonts w:eastAsia="Arial"/>
                <w:lang w:eastAsia="ru-RU"/>
              </w:rPr>
            </w:pPr>
            <w:r w:rsidRPr="002C7632">
              <w:rPr>
                <w:rFonts w:eastAsia="Arial"/>
                <w:lang w:eastAsia="ru-RU"/>
              </w:rPr>
              <w:t>3</w:t>
            </w:r>
          </w:p>
        </w:tc>
        <w:tc>
          <w:tcPr>
            <w:tcW w:w="2130" w:type="dxa"/>
          </w:tcPr>
          <w:p w:rsidR="002C7632" w:rsidRPr="002C7632" w:rsidRDefault="002C7632" w:rsidP="002C7632">
            <w:pPr>
              <w:suppressAutoHyphens w:val="0"/>
              <w:rPr>
                <w:rFonts w:eastAsia="Arial"/>
                <w:lang w:eastAsia="ru-RU"/>
              </w:rPr>
            </w:pPr>
            <w:r w:rsidRPr="002C7632">
              <w:rPr>
                <w:rFonts w:eastAsia="Arial"/>
                <w:lang w:eastAsia="ru-RU"/>
              </w:rPr>
              <w:t>4</w:t>
            </w:r>
          </w:p>
        </w:tc>
      </w:tr>
      <w:tr w:rsidR="002C7632" w:rsidRPr="002C7632" w:rsidTr="002C7632">
        <w:trPr>
          <w:trHeight w:val="589"/>
        </w:trPr>
        <w:tc>
          <w:tcPr>
            <w:tcW w:w="1966" w:type="dxa"/>
          </w:tcPr>
          <w:p w:rsidR="002C7632" w:rsidRPr="002C7632" w:rsidRDefault="002C7632" w:rsidP="002C7632">
            <w:pPr>
              <w:suppressAutoHyphens w:val="0"/>
              <w:rPr>
                <w:rFonts w:eastAsia="Arial"/>
                <w:lang w:eastAsia="ru-RU"/>
              </w:rPr>
            </w:pPr>
            <w:r w:rsidRPr="002C7632">
              <w:rPr>
                <w:rFonts w:eastAsia="Arial"/>
                <w:lang w:eastAsia="ru-RU"/>
              </w:rPr>
              <w:t>Физическое лицо</w:t>
            </w: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1ФЛ</w:t>
            </w: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2ФЛ</w:t>
            </w:r>
          </w:p>
        </w:tc>
        <w:tc>
          <w:tcPr>
            <w:tcW w:w="2325" w:type="dxa"/>
          </w:tcPr>
          <w:p w:rsidR="002C7632" w:rsidRPr="002C7632" w:rsidRDefault="002C7632" w:rsidP="002C7632">
            <w:pPr>
              <w:suppressAutoHyphens w:val="0"/>
              <w:rPr>
                <w:rFonts w:eastAsia="Arial"/>
                <w:lang w:eastAsia="ru-RU"/>
              </w:rPr>
            </w:pPr>
            <w:r w:rsidRPr="002C7632">
              <w:rPr>
                <w:rFonts w:eastAsia="Arial"/>
                <w:lang w:eastAsia="ru-RU"/>
              </w:rPr>
              <w:t>3ФЛ</w:t>
            </w:r>
          </w:p>
        </w:tc>
        <w:tc>
          <w:tcPr>
            <w:tcW w:w="2130" w:type="dxa"/>
          </w:tcPr>
          <w:p w:rsidR="002C7632" w:rsidRPr="002C7632" w:rsidRDefault="002C7632" w:rsidP="002C7632">
            <w:pPr>
              <w:suppressAutoHyphens w:val="0"/>
              <w:rPr>
                <w:rFonts w:eastAsia="Arial"/>
                <w:lang w:eastAsia="ru-RU"/>
              </w:rPr>
            </w:pPr>
          </w:p>
        </w:tc>
      </w:tr>
      <w:tr w:rsidR="002C7632" w:rsidRPr="002C7632" w:rsidTr="002C7632">
        <w:trPr>
          <w:trHeight w:val="573"/>
        </w:trPr>
        <w:tc>
          <w:tcPr>
            <w:tcW w:w="1966" w:type="dxa"/>
          </w:tcPr>
          <w:p w:rsidR="002C7632" w:rsidRPr="002C7632" w:rsidRDefault="002C7632" w:rsidP="002C7632">
            <w:pPr>
              <w:suppressAutoHyphens w:val="0"/>
              <w:rPr>
                <w:rFonts w:eastAsia="Arial"/>
                <w:lang w:eastAsia="ru-RU"/>
              </w:rPr>
            </w:pPr>
            <w:r w:rsidRPr="002C7632">
              <w:rPr>
                <w:rFonts w:eastAsia="Arial"/>
                <w:lang w:eastAsia="ru-RU"/>
              </w:rPr>
              <w:t>Юридическое лицо</w:t>
            </w: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1ЮЛ</w:t>
            </w:r>
          </w:p>
        </w:tc>
        <w:tc>
          <w:tcPr>
            <w:tcW w:w="1752" w:type="dxa"/>
          </w:tcPr>
          <w:p w:rsidR="002C7632" w:rsidRPr="002C7632" w:rsidRDefault="002C7632" w:rsidP="002C7632">
            <w:pPr>
              <w:suppressAutoHyphens w:val="0"/>
              <w:rPr>
                <w:rFonts w:eastAsia="Arial"/>
                <w:lang w:eastAsia="ru-RU"/>
              </w:rPr>
            </w:pPr>
            <w:r w:rsidRPr="002C7632">
              <w:rPr>
                <w:rFonts w:eastAsia="Arial"/>
                <w:lang w:eastAsia="ru-RU"/>
              </w:rPr>
              <w:t>2ЮЛ</w:t>
            </w:r>
          </w:p>
        </w:tc>
        <w:tc>
          <w:tcPr>
            <w:tcW w:w="2325" w:type="dxa"/>
          </w:tcPr>
          <w:p w:rsidR="002C7632" w:rsidRPr="002C7632" w:rsidRDefault="002C7632" w:rsidP="002C7632">
            <w:pPr>
              <w:suppressAutoHyphens w:val="0"/>
              <w:rPr>
                <w:rFonts w:eastAsia="Arial"/>
                <w:lang w:eastAsia="ru-RU"/>
              </w:rPr>
            </w:pPr>
            <w:r w:rsidRPr="002C7632">
              <w:rPr>
                <w:rFonts w:eastAsia="Arial"/>
                <w:lang w:eastAsia="ru-RU"/>
              </w:rPr>
              <w:t>3ЮЛ</w:t>
            </w:r>
          </w:p>
        </w:tc>
        <w:tc>
          <w:tcPr>
            <w:tcW w:w="2130" w:type="dxa"/>
          </w:tcPr>
          <w:p w:rsidR="002C7632" w:rsidRPr="002C7632" w:rsidRDefault="002C7632" w:rsidP="002C7632">
            <w:pPr>
              <w:suppressAutoHyphens w:val="0"/>
              <w:rPr>
                <w:rFonts w:eastAsia="Arial"/>
                <w:lang w:eastAsia="ru-RU"/>
              </w:rPr>
            </w:pPr>
            <w:r w:rsidRPr="002C7632">
              <w:rPr>
                <w:rFonts w:eastAsia="Arial"/>
                <w:lang w:eastAsia="ru-RU"/>
              </w:rPr>
              <w:t>4ЮЛ</w:t>
            </w:r>
          </w:p>
        </w:tc>
      </w:tr>
    </w:tbl>
    <w:p w:rsidR="002C7632" w:rsidRPr="002C7632" w:rsidRDefault="002C7632" w:rsidP="002C7632">
      <w:pPr>
        <w:suppressAutoHyphens w:val="0"/>
        <w:spacing w:after="200" w:line="276" w:lineRule="auto"/>
        <w:rPr>
          <w:rFonts w:eastAsia="Arial"/>
          <w:color w:val="FF0000"/>
          <w:lang w:eastAsia="ru-RU"/>
        </w:rPr>
      </w:pPr>
    </w:p>
    <w:p w:rsidR="002C7632" w:rsidRPr="002C7632" w:rsidRDefault="002C7632" w:rsidP="002C7632">
      <w:pPr>
        <w:suppressAutoHyphens w:val="0"/>
        <w:spacing w:after="200" w:line="276" w:lineRule="auto"/>
        <w:jc w:val="center"/>
        <w:rPr>
          <w:rFonts w:eastAsia="Calibri"/>
          <w:lang w:eastAsia="en-US"/>
        </w:rPr>
      </w:pPr>
      <w:r w:rsidRPr="002C7632">
        <w:rPr>
          <w:rFonts w:eastAsia="Calibri"/>
          <w:lang w:eastAsia="en-US"/>
        </w:rPr>
        <w:t>III.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предоставления муниципальной услуги документов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2C7632" w:rsidRPr="002C7632" w:rsidRDefault="002C7632" w:rsidP="002C7632">
      <w:pPr>
        <w:tabs>
          <w:tab w:val="center" w:pos="4961"/>
        </w:tabs>
        <w:suppressAutoHyphens w:val="0"/>
        <w:spacing w:after="200" w:line="276" w:lineRule="auto"/>
        <w:rPr>
          <w:rFonts w:eastAsia="Calibri"/>
          <w:lang w:eastAsia="en-US"/>
        </w:rPr>
      </w:pPr>
      <w:r w:rsidRPr="002C7632">
        <w:rPr>
          <w:rFonts w:eastAsia="Calibri"/>
          <w:color w:val="FF0000"/>
          <w:lang w:eastAsia="en-US"/>
        </w:rPr>
        <w:t xml:space="preserve">                        </w:t>
      </w:r>
      <w:r w:rsidRPr="002C7632">
        <w:rPr>
          <w:rFonts w:eastAsia="Calibri"/>
          <w:lang w:eastAsia="en-US"/>
        </w:rPr>
        <w:t xml:space="preserve">                                                                                               Таблица № 2</w:t>
      </w:r>
    </w:p>
    <w:tbl>
      <w:tblPr>
        <w:tblStyle w:val="aff2"/>
        <w:tblW w:w="10485" w:type="dxa"/>
        <w:tblLayout w:type="fixed"/>
        <w:tblLook w:val="04A0" w:firstRow="1" w:lastRow="0" w:firstColumn="1" w:lastColumn="0" w:noHBand="0" w:noVBand="1"/>
      </w:tblPr>
      <w:tblGrid>
        <w:gridCol w:w="562"/>
        <w:gridCol w:w="1134"/>
        <w:gridCol w:w="5245"/>
        <w:gridCol w:w="2126"/>
        <w:gridCol w:w="1412"/>
        <w:gridCol w:w="6"/>
      </w:tblGrid>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Идентификаторы категорий (признаков) заявителей</w:t>
            </w:r>
          </w:p>
        </w:tc>
        <w:tc>
          <w:tcPr>
            <w:tcW w:w="5245"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Перечень необходимых для предоставления муниципальной услуги документов</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Способы подачи документов, требования к представлению документов</w:t>
            </w:r>
          </w:p>
        </w:tc>
        <w:tc>
          <w:tcPr>
            <w:tcW w:w="1418" w:type="dxa"/>
            <w:gridSpan w:val="2"/>
          </w:tcPr>
          <w:p w:rsidR="002C7632" w:rsidRPr="002C7632" w:rsidRDefault="002C7632" w:rsidP="002C7632">
            <w:pPr>
              <w:tabs>
                <w:tab w:val="center" w:pos="4961"/>
              </w:tabs>
              <w:suppressAutoHyphens w:val="0"/>
              <w:rPr>
                <w:rFonts w:eastAsia="Calibri"/>
                <w:lang w:eastAsia="en-US"/>
              </w:rPr>
            </w:pPr>
            <w:r w:rsidRPr="002C7632">
              <w:rPr>
                <w:rFonts w:eastAsia="Calibri"/>
                <w:lang w:eastAsia="en-US"/>
              </w:rPr>
              <w:t>Иные требования</w:t>
            </w:r>
          </w:p>
        </w:tc>
      </w:tr>
      <w:tr w:rsidR="002C7632" w:rsidRPr="002C7632" w:rsidTr="002C7632">
        <w:tc>
          <w:tcPr>
            <w:tcW w:w="10485" w:type="dxa"/>
            <w:gridSpan w:val="6"/>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ФЛ, ЮЛ</w:t>
            </w:r>
          </w:p>
        </w:tc>
        <w:tc>
          <w:tcPr>
            <w:tcW w:w="5245"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Заявление</w:t>
            </w:r>
          </w:p>
        </w:tc>
        <w:tc>
          <w:tcPr>
            <w:tcW w:w="2126" w:type="dxa"/>
          </w:tcPr>
          <w:p w:rsidR="002C7632" w:rsidRPr="002C7632" w:rsidRDefault="002C7632" w:rsidP="002C7632">
            <w:pPr>
              <w:tabs>
                <w:tab w:val="center" w:pos="4961"/>
              </w:tabs>
              <w:suppressAutoHyphens w:val="0"/>
              <w:rPr>
                <w:rFonts w:eastAsia="Calibri"/>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[Все], 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ФЛ</w:t>
            </w:r>
          </w:p>
        </w:tc>
        <w:tc>
          <w:tcPr>
            <w:tcW w:w="5245" w:type="dxa"/>
          </w:tcPr>
          <w:p w:rsidR="002C7632" w:rsidRPr="002C7632" w:rsidRDefault="002C7632" w:rsidP="002C7632">
            <w:pPr>
              <w:tabs>
                <w:tab w:val="center" w:pos="4961"/>
              </w:tabs>
              <w:suppressAutoHyphens w:val="0"/>
              <w:rPr>
                <w:lang w:eastAsia="ru-RU"/>
              </w:rPr>
            </w:pPr>
            <w:r w:rsidRPr="002C7632">
              <w:rPr>
                <w:lang w:eastAsia="ru-RU"/>
              </w:rPr>
              <w:t>документ, удостоверяющий личность:</w:t>
            </w:r>
          </w:p>
          <w:p w:rsidR="002C7632" w:rsidRPr="002C7632" w:rsidRDefault="002C7632" w:rsidP="002C7632">
            <w:pPr>
              <w:tabs>
                <w:tab w:val="center" w:pos="4961"/>
              </w:tabs>
              <w:suppressAutoHyphens w:val="0"/>
              <w:rPr>
                <w:lang w:eastAsia="ru-RU"/>
              </w:rPr>
            </w:pPr>
          </w:p>
          <w:p w:rsidR="002C7632" w:rsidRPr="002C7632" w:rsidRDefault="002C7632" w:rsidP="002C7632">
            <w:pPr>
              <w:widowControl w:val="0"/>
              <w:suppressAutoHyphens w:val="0"/>
              <w:jc w:val="both"/>
              <w:rPr>
                <w:lang w:eastAsia="ru-RU"/>
              </w:rPr>
            </w:pPr>
            <w:r w:rsidRPr="002C7632">
              <w:rPr>
                <w:lang w:eastAsia="ru-RU"/>
              </w:rPr>
              <w:lastRenderedPageBreak/>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rsidR="002C7632" w:rsidRPr="002C7632" w:rsidRDefault="002C7632" w:rsidP="002C7632">
            <w:pPr>
              <w:widowControl w:val="0"/>
              <w:suppressAutoHyphens w:val="0"/>
              <w:jc w:val="both"/>
              <w:rPr>
                <w:lang w:eastAsia="ru-RU"/>
              </w:rPr>
            </w:pPr>
          </w:p>
          <w:p w:rsidR="002C7632" w:rsidRPr="002C7632" w:rsidRDefault="002C7632" w:rsidP="002C7632">
            <w:pPr>
              <w:widowControl w:val="0"/>
              <w:suppressAutoHyphens w:val="0"/>
              <w:jc w:val="both"/>
              <w:rPr>
                <w:lang w:eastAsia="ru-RU"/>
              </w:rPr>
            </w:pPr>
            <w:r w:rsidRPr="002C7632">
              <w:rPr>
                <w:lang w:eastAsia="ru-RU"/>
              </w:rPr>
              <w:t>- иностранного гражданина, лица без гражданства, включая вид на жительство и удостоверение беженца;</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3</w:t>
            </w:r>
          </w:p>
          <w:p w:rsidR="002C7632" w:rsidRPr="002C7632" w:rsidRDefault="002C7632" w:rsidP="002C7632">
            <w:pPr>
              <w:tabs>
                <w:tab w:val="center" w:pos="4961"/>
              </w:tabs>
              <w:suppressAutoHyphens w:val="0"/>
              <w:rPr>
                <w:rFonts w:eastAsia="Arial"/>
                <w:lang w:eastAsia="ru-RU"/>
              </w:rPr>
            </w:pP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ФЛ, ЮЛ</w:t>
            </w:r>
          </w:p>
        </w:tc>
        <w:tc>
          <w:tcPr>
            <w:tcW w:w="5245" w:type="dxa"/>
          </w:tcPr>
          <w:p w:rsidR="002C7632" w:rsidRPr="002C7632" w:rsidRDefault="002C7632" w:rsidP="002C7632">
            <w:pPr>
              <w:widowControl w:val="0"/>
              <w:suppressAutoHyphens w:val="0"/>
              <w:jc w:val="both"/>
              <w:rPr>
                <w:rFonts w:eastAsia="Arial"/>
                <w:lang w:eastAsia="ru-RU"/>
              </w:rPr>
            </w:pPr>
            <w:r w:rsidRPr="002C7632">
              <w:rPr>
                <w:rFonts w:eastAsia="Arial"/>
                <w:lang w:eastAsia="ru-RU"/>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2C7632" w:rsidRPr="002C7632" w:rsidRDefault="002C7632" w:rsidP="002C7632">
            <w:pPr>
              <w:widowControl w:val="0"/>
              <w:suppressAutoHyphens w:val="0"/>
              <w:jc w:val="both"/>
              <w:rPr>
                <w:lang w:eastAsia="ru-RU"/>
              </w:rPr>
            </w:pPr>
          </w:p>
          <w:p w:rsidR="002C7632" w:rsidRPr="002C7632" w:rsidRDefault="002C7632" w:rsidP="002C7632">
            <w:pPr>
              <w:widowControl w:val="0"/>
              <w:suppressAutoHyphens w:val="0"/>
              <w:jc w:val="both"/>
              <w:rPr>
                <w:lang w:eastAsia="ru-RU"/>
              </w:rPr>
            </w:pPr>
            <w:r w:rsidRPr="002C7632">
              <w:rPr>
                <w:lang w:eastAsia="ru-RU"/>
              </w:rPr>
              <w:t>Для физических лиц:</w:t>
            </w:r>
          </w:p>
          <w:p w:rsidR="002C7632" w:rsidRPr="002C7632" w:rsidRDefault="002C7632" w:rsidP="002C7632">
            <w:pPr>
              <w:widowControl w:val="0"/>
              <w:suppressAutoHyphens w:val="0"/>
              <w:jc w:val="both"/>
              <w:rPr>
                <w:lang w:eastAsia="ru-RU"/>
              </w:rPr>
            </w:pPr>
            <w:r w:rsidRPr="002C7632">
              <w:rPr>
                <w:lang w:eastAsia="ru-RU"/>
              </w:rPr>
              <w:t>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w:t>
            </w:r>
            <w:r w:rsidRPr="002C7632">
              <w:rPr>
                <w:rFonts w:eastAsia="Calibri"/>
                <w:lang w:eastAsia="en-US"/>
              </w:rPr>
              <w:t xml:space="preserve"> </w:t>
            </w:r>
            <w:r w:rsidRPr="002C7632">
              <w:rPr>
                <w:lang w:eastAsia="ru-RU"/>
              </w:rPr>
              <w:t xml:space="preserve">должностным лицом, уполномоченным на совершение этих действий; </w:t>
            </w:r>
          </w:p>
          <w:p w:rsidR="002C7632" w:rsidRPr="002C7632" w:rsidRDefault="002C7632" w:rsidP="002C7632">
            <w:pPr>
              <w:widowControl w:val="0"/>
              <w:suppressAutoHyphens w:val="0"/>
              <w:jc w:val="both"/>
              <w:rPr>
                <w:lang w:eastAsia="ru-RU"/>
              </w:rPr>
            </w:pPr>
          </w:p>
          <w:p w:rsidR="002C7632" w:rsidRPr="002C7632" w:rsidRDefault="002C7632" w:rsidP="002C7632">
            <w:pPr>
              <w:widowControl w:val="0"/>
              <w:suppressAutoHyphens w:val="0"/>
              <w:jc w:val="both"/>
              <w:rPr>
                <w:lang w:eastAsia="ru-RU"/>
              </w:rPr>
            </w:pPr>
            <w:r w:rsidRPr="002C7632">
              <w:rPr>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2C7632" w:rsidRPr="002C7632" w:rsidRDefault="002C7632" w:rsidP="002C7632">
            <w:pPr>
              <w:widowControl w:val="0"/>
              <w:suppressAutoHyphens w:val="0"/>
              <w:jc w:val="both"/>
              <w:rPr>
                <w:lang w:eastAsia="ru-RU"/>
              </w:rPr>
            </w:pPr>
            <w:r w:rsidRPr="002C7632">
              <w:rPr>
                <w:lang w:eastAsia="ru-RU"/>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2C7632" w:rsidRPr="002C7632" w:rsidRDefault="002C7632" w:rsidP="002C7632">
            <w:pPr>
              <w:widowControl w:val="0"/>
              <w:suppressAutoHyphens w:val="0"/>
              <w:jc w:val="both"/>
              <w:rPr>
                <w:lang w:eastAsia="ru-RU"/>
              </w:rPr>
            </w:pPr>
            <w:r w:rsidRPr="002C7632">
              <w:rPr>
                <w:lang w:eastAsia="ru-RU"/>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w:t>
            </w:r>
            <w:r w:rsidRPr="002C7632">
              <w:rPr>
                <w:lang w:eastAsia="ru-RU"/>
              </w:rPr>
              <w:lastRenderedPageBreak/>
              <w:t>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2C7632" w:rsidRPr="002C7632" w:rsidRDefault="002C7632" w:rsidP="002C7632">
            <w:pPr>
              <w:widowControl w:val="0"/>
              <w:suppressAutoHyphens w:val="0"/>
              <w:jc w:val="both"/>
              <w:rPr>
                <w:lang w:eastAsia="ru-RU"/>
              </w:rPr>
            </w:pPr>
            <w:r w:rsidRPr="002C7632">
              <w:rPr>
                <w:lang w:eastAsia="ru-RU"/>
              </w:rPr>
              <w:t>доверенности лиц, находящихся в местах лишения свободы, которые удостоверены начальником соответствующего места лишения свободы;</w:t>
            </w:r>
          </w:p>
          <w:p w:rsidR="002C7632" w:rsidRPr="002C7632" w:rsidRDefault="002C7632" w:rsidP="002C7632">
            <w:pPr>
              <w:widowControl w:val="0"/>
              <w:suppressAutoHyphens w:val="0"/>
              <w:jc w:val="both"/>
              <w:rPr>
                <w:lang w:eastAsia="ru-RU"/>
              </w:rPr>
            </w:pPr>
            <w:r w:rsidRPr="002C7632">
              <w:rPr>
                <w:lang w:eastAsia="ru-RU"/>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rsidR="002C7632" w:rsidRPr="002C7632" w:rsidRDefault="002C7632" w:rsidP="002C7632">
            <w:pPr>
              <w:widowControl w:val="0"/>
              <w:suppressAutoHyphens w:val="0"/>
              <w:jc w:val="both"/>
              <w:rPr>
                <w:lang w:eastAsia="ru-RU"/>
              </w:rPr>
            </w:pPr>
            <w:r w:rsidRPr="002C7632">
              <w:rPr>
                <w:lang w:eastAsia="ru-RU"/>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2C7632" w:rsidRPr="002C7632" w:rsidRDefault="002C7632" w:rsidP="002C7632">
            <w:pPr>
              <w:widowControl w:val="0"/>
              <w:suppressAutoHyphens w:val="0"/>
              <w:ind w:firstLine="709"/>
              <w:jc w:val="both"/>
              <w:rPr>
                <w:lang w:eastAsia="ru-RU"/>
              </w:rPr>
            </w:pPr>
          </w:p>
          <w:p w:rsidR="002C7632" w:rsidRPr="002C7632" w:rsidRDefault="002C7632" w:rsidP="002C7632">
            <w:pPr>
              <w:widowControl w:val="0"/>
              <w:suppressAutoHyphens w:val="0"/>
              <w:jc w:val="both"/>
              <w:rPr>
                <w:lang w:eastAsia="ru-RU"/>
              </w:rPr>
            </w:pPr>
            <w:r w:rsidRPr="002C7632">
              <w:rPr>
                <w:lang w:eastAsia="ru-RU"/>
              </w:rPr>
              <w:t>Для юридических лиц:</w:t>
            </w:r>
          </w:p>
          <w:p w:rsidR="002C7632" w:rsidRPr="002C7632" w:rsidRDefault="002C7632" w:rsidP="002C7632">
            <w:pPr>
              <w:widowControl w:val="0"/>
              <w:suppressAutoHyphens w:val="0"/>
              <w:jc w:val="both"/>
              <w:rPr>
                <w:lang w:eastAsia="ru-RU"/>
              </w:rPr>
            </w:pPr>
            <w:r w:rsidRPr="002C7632">
              <w:rPr>
                <w:lang w:eastAsia="ru-RU"/>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[Все], 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4</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ЮЛ</w:t>
            </w:r>
          </w:p>
        </w:tc>
        <w:tc>
          <w:tcPr>
            <w:tcW w:w="5245" w:type="dxa"/>
          </w:tcPr>
          <w:p w:rsidR="002C7632" w:rsidRPr="002C7632" w:rsidRDefault="002C7632" w:rsidP="002C7632">
            <w:pPr>
              <w:tabs>
                <w:tab w:val="center" w:pos="4961"/>
              </w:tabs>
              <w:suppressAutoHyphens w:val="0"/>
              <w:rPr>
                <w:rFonts w:eastAsia="Arial"/>
                <w:color w:val="FF0000"/>
                <w:lang w:eastAsia="ru-RU"/>
              </w:rPr>
            </w:pPr>
            <w:r w:rsidRPr="002C7632">
              <w:rPr>
                <w:rFonts w:eastAsia="Arial"/>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2126" w:type="dxa"/>
          </w:tcPr>
          <w:p w:rsidR="002C7632" w:rsidRPr="002C7632" w:rsidRDefault="002C7632" w:rsidP="002C7632">
            <w:pPr>
              <w:tabs>
                <w:tab w:val="center" w:pos="4961"/>
              </w:tabs>
              <w:suppressAutoHyphens w:val="0"/>
              <w:rPr>
                <w:rFonts w:eastAsia="Arial"/>
                <w:color w:val="FF0000"/>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5</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3ЮЛ</w:t>
            </w:r>
          </w:p>
        </w:tc>
        <w:tc>
          <w:tcPr>
            <w:tcW w:w="5245"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2126" w:type="dxa"/>
          </w:tcPr>
          <w:p w:rsidR="002C7632" w:rsidRPr="002C7632" w:rsidRDefault="002C7632" w:rsidP="002C7632">
            <w:pPr>
              <w:tabs>
                <w:tab w:val="center" w:pos="4961"/>
              </w:tabs>
              <w:suppressAutoHyphens w:val="0"/>
              <w:rPr>
                <w:rFonts w:eastAsia="Arial"/>
                <w:color w:val="FF0000"/>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6</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1ФЛ</w:t>
            </w:r>
          </w:p>
        </w:tc>
        <w:tc>
          <w:tcPr>
            <w:tcW w:w="5245" w:type="dxa"/>
          </w:tcPr>
          <w:p w:rsidR="002C7632" w:rsidRPr="002C7632" w:rsidRDefault="002C7632" w:rsidP="002C7632">
            <w:pPr>
              <w:tabs>
                <w:tab w:val="center" w:pos="4961"/>
              </w:tabs>
              <w:suppressAutoHyphens w:val="0"/>
              <w:rPr>
                <w:rFonts w:eastAsia="Arial"/>
                <w:color w:val="FF0000"/>
                <w:lang w:eastAsia="ru-RU"/>
              </w:rPr>
            </w:pPr>
            <w:r w:rsidRPr="002C7632">
              <w:rPr>
                <w:color w:val="000000"/>
                <w:lang w:eastAsia="en-US" w:bidi="ru-RU"/>
              </w:rPr>
              <w:t xml:space="preserve">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w:t>
            </w:r>
            <w:r w:rsidRPr="002C7632">
              <w:rPr>
                <w:color w:val="000000"/>
                <w:lang w:eastAsia="en-US" w:bidi="ru-RU"/>
              </w:rPr>
              <w:lastRenderedPageBreak/>
              <w:t>товарищества за предоставлением в собственность за плату</w:t>
            </w:r>
          </w:p>
        </w:tc>
        <w:tc>
          <w:tcPr>
            <w:tcW w:w="2126" w:type="dxa"/>
          </w:tcPr>
          <w:p w:rsidR="002C7632" w:rsidRPr="002C7632" w:rsidRDefault="002C7632" w:rsidP="002C7632">
            <w:pPr>
              <w:tabs>
                <w:tab w:val="center" w:pos="4961"/>
              </w:tabs>
              <w:suppressAutoHyphens w:val="0"/>
              <w:rPr>
                <w:rFonts w:eastAsia="Arial"/>
                <w:color w:val="FF0000"/>
                <w:lang w:eastAsia="ru-RU"/>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7</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1ФЛ, 2ФЛ</w:t>
            </w:r>
          </w:p>
        </w:tc>
        <w:tc>
          <w:tcPr>
            <w:tcW w:w="5245" w:type="dxa"/>
          </w:tcPr>
          <w:p w:rsidR="002C7632" w:rsidRPr="002C7632" w:rsidRDefault="002C7632" w:rsidP="002C7632">
            <w:pPr>
              <w:tabs>
                <w:tab w:val="center" w:pos="4961"/>
              </w:tabs>
              <w:suppressAutoHyphens w:val="0"/>
              <w:rPr>
                <w:rFonts w:eastAsia="Arial"/>
                <w:lang w:eastAsia="ru-RU"/>
              </w:rPr>
            </w:pPr>
            <w:r w:rsidRPr="002C7632">
              <w:rPr>
                <w:color w:val="000000"/>
                <w:lang w:eastAsia="en-US" w:bidi="ru-RU"/>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2126" w:type="dxa"/>
          </w:tcPr>
          <w:p w:rsidR="002C7632" w:rsidRPr="002C7632" w:rsidRDefault="002C7632" w:rsidP="002C7632">
            <w:pPr>
              <w:tabs>
                <w:tab w:val="center" w:pos="4961"/>
              </w:tabs>
              <w:suppressAutoHyphens w:val="0"/>
              <w:rPr>
                <w:rFonts w:eastAsia="Arial"/>
                <w:color w:val="FF0000"/>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8</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 xml:space="preserve">1ФЛ, 2ФЛ, </w:t>
            </w:r>
          </w:p>
          <w:p w:rsidR="002C7632" w:rsidRPr="002C7632" w:rsidRDefault="002C7632" w:rsidP="002C7632">
            <w:pPr>
              <w:suppressAutoHyphens w:val="0"/>
              <w:rPr>
                <w:rFonts w:eastAsia="Calibri"/>
                <w:lang w:eastAsia="en-US"/>
              </w:rPr>
            </w:pPr>
            <w:r w:rsidRPr="002C7632">
              <w:rPr>
                <w:rFonts w:eastAsia="Calibri"/>
                <w:lang w:eastAsia="en-US"/>
              </w:rPr>
              <w:t xml:space="preserve">3ФЛ, 1ЮЛ, </w:t>
            </w:r>
            <w:r w:rsidRPr="002C7632">
              <w:rPr>
                <w:rFonts w:eastAsia="Calibri"/>
                <w:lang w:eastAsia="en-US"/>
              </w:rPr>
              <w:br/>
              <w:t xml:space="preserve">2ЮЛ, 3ЮЛ </w:t>
            </w:r>
          </w:p>
        </w:tc>
        <w:tc>
          <w:tcPr>
            <w:tcW w:w="5245" w:type="dxa"/>
          </w:tcPr>
          <w:p w:rsidR="002C7632" w:rsidRPr="002C7632" w:rsidRDefault="002C7632" w:rsidP="002C7632">
            <w:pPr>
              <w:tabs>
                <w:tab w:val="center" w:pos="4961"/>
              </w:tabs>
              <w:suppressAutoHyphens w:val="0"/>
              <w:rPr>
                <w:rFonts w:eastAsia="Arial"/>
                <w:lang w:eastAsia="ru-RU"/>
              </w:rPr>
            </w:pPr>
            <w:r w:rsidRPr="002C7632">
              <w:rPr>
                <w:color w:val="000000"/>
                <w:lang w:eastAsia="ru-RU" w:bidi="ru-RU"/>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
        </w:tc>
        <w:tc>
          <w:tcPr>
            <w:tcW w:w="2126" w:type="dxa"/>
          </w:tcPr>
          <w:p w:rsidR="002C7632" w:rsidRPr="002C7632" w:rsidRDefault="002C7632" w:rsidP="002C7632">
            <w:pPr>
              <w:tabs>
                <w:tab w:val="center" w:pos="4961"/>
              </w:tabs>
              <w:suppressAutoHyphens w:val="0"/>
              <w:rPr>
                <w:rFonts w:eastAsia="Arial"/>
                <w:color w:val="FF0000"/>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rPr>
          <w:trHeight w:val="782"/>
        </w:trPr>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9</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 3ФЛ,</w:t>
            </w:r>
          </w:p>
          <w:p w:rsidR="002C7632" w:rsidRPr="002C7632" w:rsidRDefault="002C7632" w:rsidP="002C7632">
            <w:pPr>
              <w:suppressAutoHyphens w:val="0"/>
              <w:rPr>
                <w:rFonts w:eastAsia="Calibri"/>
                <w:lang w:eastAsia="en-US"/>
              </w:rPr>
            </w:pPr>
            <w:r w:rsidRPr="002C7632">
              <w:rPr>
                <w:rFonts w:eastAsia="Calibri"/>
                <w:lang w:eastAsia="en-US"/>
              </w:rPr>
              <w:t>2ЮЛ, 3ЮЛ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w:t>
            </w:r>
            <w:r w:rsidRPr="002C7632">
              <w:rPr>
                <w:color w:val="000000"/>
                <w:lang w:eastAsia="ru-RU" w:bidi="ru-RU"/>
              </w:rPr>
              <w:lastRenderedPageBreak/>
              <w:t>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10</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 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2126" w:type="dxa"/>
          </w:tcPr>
          <w:p w:rsidR="002C7632" w:rsidRPr="002C7632" w:rsidRDefault="002C7632" w:rsidP="002C7632">
            <w:pPr>
              <w:tabs>
                <w:tab w:val="center" w:pos="4961"/>
              </w:tabs>
              <w:suppressAutoHyphens w:val="0"/>
              <w:rPr>
                <w:rFonts w:eastAsia="Calibri"/>
                <w:b/>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11</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2ЮЛ, 3ЮЛ, 4ЮЛ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tc>
        <w:tc>
          <w:tcPr>
            <w:tcW w:w="2126" w:type="dxa"/>
          </w:tcPr>
          <w:p w:rsidR="002C7632" w:rsidRPr="002C7632" w:rsidRDefault="002C7632" w:rsidP="002C7632">
            <w:pPr>
              <w:tabs>
                <w:tab w:val="center" w:pos="4961"/>
              </w:tabs>
              <w:suppressAutoHyphens w:val="0"/>
              <w:rPr>
                <w:rFonts w:eastAsia="Calibri"/>
                <w:b/>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12</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4ЮЛ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13</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 3ФЛ,</w:t>
            </w:r>
          </w:p>
          <w:p w:rsidR="002C7632" w:rsidRPr="002C7632" w:rsidRDefault="002C7632" w:rsidP="002C7632">
            <w:pPr>
              <w:suppressAutoHyphens w:val="0"/>
              <w:rPr>
                <w:rFonts w:eastAsia="Calibri"/>
                <w:lang w:eastAsia="en-US"/>
              </w:rPr>
            </w:pPr>
            <w:r w:rsidRPr="002C7632">
              <w:rPr>
                <w:rFonts w:eastAsia="Calibri"/>
                <w:lang w:eastAsia="en-US"/>
              </w:rPr>
              <w:lastRenderedPageBreak/>
              <w:t>2ЮЛ, 3ЮЛ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lastRenderedPageBreak/>
              <w:t xml:space="preserve">решение суда, на основании которого изъят земельный участок, в случае, если обращается лицо, у которого изъят участок, </w:t>
            </w:r>
            <w:r w:rsidRPr="002C7632">
              <w:rPr>
                <w:color w:val="000000"/>
                <w:lang w:eastAsia="ru-RU" w:bidi="ru-RU"/>
              </w:rPr>
              <w:lastRenderedPageBreak/>
              <w:t>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14</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3ФЛ, 3ЮЛ</w:t>
            </w:r>
          </w:p>
          <w:p w:rsidR="002C7632" w:rsidRPr="002C7632" w:rsidRDefault="002C7632" w:rsidP="002C7632">
            <w:pPr>
              <w:suppressAutoHyphens w:val="0"/>
              <w:rPr>
                <w:rFonts w:eastAsia="Calibri"/>
                <w:lang w:eastAsia="en-US"/>
              </w:rPr>
            </w:pP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15</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3ЮЛ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16</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17</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18</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19</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suppressAutoHyphens w:val="0"/>
              <w:rPr>
                <w:rFonts w:eastAsia="Calibri"/>
                <w:b/>
                <w:lang w:eastAsia="en-US"/>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20</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suppressAutoHyphens w:val="0"/>
              <w:rPr>
                <w:rFonts w:eastAsia="Calibri"/>
                <w:lang w:eastAsia="en-US"/>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21</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suppressAutoHyphens w:val="0"/>
              <w:rPr>
                <w:rFonts w:eastAsia="Calibri"/>
                <w:lang w:eastAsia="en-US"/>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 xml:space="preserve">проектная документация на выполнение работ, связанных с пользованием недрами </w:t>
            </w:r>
            <w:r w:rsidRPr="002C7632">
              <w:rPr>
                <w:rFonts w:eastAsia="Calibri"/>
                <w:lang w:eastAsia="en-US"/>
              </w:rPr>
              <w:t>либо ее часть, предусматривающая осуществление соответствующей деятельности (за исключением сведений, содержащих государственную тайну)</w:t>
            </w:r>
            <w:r w:rsidRPr="002C7632">
              <w:rPr>
                <w:color w:val="000000"/>
                <w:lang w:eastAsia="ru-RU" w:bidi="ru-RU"/>
              </w:rPr>
              <w:t xml:space="preserve">, если обращается </w:t>
            </w:r>
            <w:proofErr w:type="spellStart"/>
            <w:r w:rsidRPr="002C7632">
              <w:rPr>
                <w:color w:val="000000"/>
                <w:lang w:eastAsia="ru-RU" w:bidi="ru-RU"/>
              </w:rPr>
              <w:t>недропользователь</w:t>
            </w:r>
            <w:proofErr w:type="spellEnd"/>
            <w:r w:rsidRPr="002C7632">
              <w:rPr>
                <w:color w:val="000000"/>
                <w:lang w:eastAsia="ru-RU" w:bidi="ru-RU"/>
              </w:rPr>
              <w:t xml:space="preserve"> за предоставлением в аренду</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22</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suppressAutoHyphens w:val="0"/>
              <w:rPr>
                <w:rFonts w:eastAsia="Calibri"/>
                <w:lang w:eastAsia="en-US"/>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2126" w:type="dxa"/>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23</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suppressAutoHyphens w:val="0"/>
              <w:rPr>
                <w:rFonts w:eastAsia="Calibri"/>
                <w:lang w:eastAsia="en-US"/>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2126" w:type="dxa"/>
          </w:tcPr>
          <w:p w:rsidR="002C7632" w:rsidRPr="002C7632" w:rsidRDefault="002C7632" w:rsidP="002C7632">
            <w:pPr>
              <w:tabs>
                <w:tab w:val="center" w:pos="4961"/>
              </w:tabs>
              <w:suppressAutoHyphens w:val="0"/>
              <w:rPr>
                <w:rFonts w:eastAsia="Calibri"/>
                <w:b/>
                <w:color w:val="FF0000"/>
                <w:lang w:eastAsia="en-US"/>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tabs>
                <w:tab w:val="center" w:pos="4961"/>
              </w:tabs>
              <w:suppressAutoHyphens w:val="0"/>
              <w:rPr>
                <w:rFonts w:eastAsia="Calibri"/>
                <w:color w:val="FF0000"/>
                <w:lang w:eastAsia="en-US"/>
              </w:rPr>
            </w:pPr>
            <w:r w:rsidRPr="002C7632">
              <w:rPr>
                <w:rFonts w:eastAsia="Calibri"/>
                <w:lang w:eastAsia="en-US"/>
              </w:rPr>
              <w:t>Д(1)</w:t>
            </w:r>
          </w:p>
        </w:tc>
      </w:tr>
      <w:tr w:rsidR="002C7632" w:rsidRPr="002C7632" w:rsidTr="002C7632">
        <w:tc>
          <w:tcPr>
            <w:tcW w:w="10485" w:type="dxa"/>
            <w:gridSpan w:val="6"/>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ЮЛ</w:t>
            </w:r>
          </w:p>
        </w:tc>
        <w:tc>
          <w:tcPr>
            <w:tcW w:w="5245" w:type="dxa"/>
          </w:tcPr>
          <w:p w:rsidR="002C7632" w:rsidRPr="002C7632" w:rsidRDefault="002C7632" w:rsidP="002C7632">
            <w:pPr>
              <w:tabs>
                <w:tab w:val="center" w:pos="4961"/>
              </w:tabs>
              <w:suppressAutoHyphens w:val="0"/>
              <w:rPr>
                <w:rFonts w:eastAsia="Arial"/>
                <w:lang w:eastAsia="ru-RU"/>
              </w:rPr>
            </w:pPr>
            <w:r w:rsidRPr="002C7632">
              <w:rPr>
                <w:lang w:eastAsia="ru-RU"/>
              </w:rPr>
              <w:t>выписка из Единого государственного реестра недвижимости об объекте недвижимости (ЕГРН)</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[Все], 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ЮЛ</w:t>
            </w:r>
          </w:p>
        </w:tc>
        <w:tc>
          <w:tcPr>
            <w:tcW w:w="5245" w:type="dxa"/>
          </w:tcPr>
          <w:p w:rsidR="002C7632" w:rsidRPr="002C7632" w:rsidRDefault="002C7632" w:rsidP="002C7632">
            <w:pPr>
              <w:tabs>
                <w:tab w:val="center" w:pos="4961"/>
              </w:tabs>
              <w:suppressAutoHyphens w:val="0"/>
              <w:rPr>
                <w:rFonts w:eastAsia="Arial"/>
                <w:lang w:eastAsia="ru-RU"/>
              </w:rPr>
            </w:pPr>
            <w:r w:rsidRPr="002C7632">
              <w:rPr>
                <w:lang w:eastAsia="ru-RU"/>
              </w:rPr>
              <w:t>выписка из Единого государственного реестра юридических лиц (ЕГРЮЛ)</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[Все], Д(1)</w:t>
            </w:r>
          </w:p>
        </w:tc>
      </w:tr>
      <w:tr w:rsidR="002C7632" w:rsidRPr="002C7632" w:rsidTr="002C7632">
        <w:trPr>
          <w:gridAfter w:val="1"/>
          <w:wAfter w:w="6" w:type="dxa"/>
        </w:trPr>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1ФЛ, 2ФЛ</w:t>
            </w:r>
          </w:p>
        </w:tc>
        <w:tc>
          <w:tcPr>
            <w:tcW w:w="5245" w:type="dxa"/>
          </w:tcPr>
          <w:p w:rsidR="002C7632" w:rsidRPr="002C7632" w:rsidRDefault="002C7632" w:rsidP="002C7632">
            <w:pPr>
              <w:tabs>
                <w:tab w:val="center" w:pos="4961"/>
              </w:tabs>
              <w:suppressAutoHyphens w:val="0"/>
              <w:rPr>
                <w:rFonts w:eastAsia="Arial"/>
                <w:lang w:eastAsia="ru-RU"/>
              </w:rPr>
            </w:pPr>
            <w:r w:rsidRPr="002C7632">
              <w:rPr>
                <w:color w:val="000000"/>
                <w:lang w:eastAsia="en-US" w:bidi="ru-RU"/>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2" w:type="dxa"/>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rPr>
          <w:gridAfter w:val="1"/>
          <w:wAfter w:w="6" w:type="dxa"/>
        </w:trPr>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4</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rFonts w:eastAsia="Arial"/>
                <w:lang w:eastAsia="ru-RU"/>
              </w:rPr>
            </w:pPr>
            <w:r w:rsidRPr="002C7632">
              <w:rPr>
                <w:color w:val="000000"/>
                <w:lang w:eastAsia="en-US" w:bidi="ru-RU"/>
              </w:rPr>
              <w:t xml:space="preserve">утвержденный проект межевания территории, если обращается член садоводческого некоммерческого товарищества или </w:t>
            </w:r>
            <w:r w:rsidRPr="002C7632">
              <w:rPr>
                <w:color w:val="000000"/>
                <w:lang w:eastAsia="en-US" w:bidi="ru-RU"/>
              </w:rPr>
              <w:lastRenderedPageBreak/>
              <w:t>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 xml:space="preserve"> ПС, Л</w:t>
            </w:r>
          </w:p>
        </w:tc>
        <w:tc>
          <w:tcPr>
            <w:tcW w:w="1412" w:type="dxa"/>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5</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rFonts w:eastAsia="Arial"/>
                <w:lang w:eastAsia="ru-RU"/>
              </w:rPr>
            </w:pPr>
            <w:r w:rsidRPr="002C7632">
              <w:rPr>
                <w:color w:val="000000"/>
                <w:lang w:eastAsia="ru-RU" w:bidi="ru-RU"/>
              </w:rPr>
              <w:t>утвержденный проект планировки территории, если обращается 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6</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rFonts w:eastAsia="Arial"/>
                <w:lang w:eastAsia="ru-RU"/>
              </w:rPr>
            </w:pPr>
            <w:r w:rsidRPr="002C7632">
              <w:rPr>
                <w:color w:val="000000"/>
                <w:lang w:eastAsia="ru-RU" w:bidi="ru-RU"/>
              </w:rPr>
              <w:t xml:space="preserve">распоряжение Правительства Российской Федерации, если обращается юридическое лицо, испрашивающее участок для размещения объектов </w:t>
            </w:r>
            <w:proofErr w:type="spellStart"/>
            <w:r w:rsidRPr="002C7632">
              <w:rPr>
                <w:color w:val="000000"/>
                <w:lang w:eastAsia="ru-RU" w:bidi="ru-RU"/>
              </w:rPr>
              <w:t>социальнокультурного</w:t>
            </w:r>
            <w:proofErr w:type="spellEnd"/>
            <w:r w:rsidRPr="002C7632">
              <w:rPr>
                <w:color w:val="000000"/>
                <w:lang w:eastAsia="ru-RU" w:bidi="ru-RU"/>
              </w:rPr>
              <w:t xml:space="preserve"> назначения, реализации масштабных инвестиционных проектов,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7</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8</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9</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10</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11</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12</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13</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 xml:space="preserve">договор пользования рыбоводным участком, если обращается лицо, осуществляющее товарную </w:t>
            </w:r>
            <w:proofErr w:type="spellStart"/>
            <w:r w:rsidRPr="002C7632">
              <w:rPr>
                <w:color w:val="000000"/>
                <w:lang w:eastAsia="ru-RU" w:bidi="ru-RU"/>
              </w:rPr>
              <w:t>аквакультуру</w:t>
            </w:r>
            <w:proofErr w:type="spellEnd"/>
            <w:r w:rsidRPr="002C7632">
              <w:rPr>
                <w:color w:val="000000"/>
                <w:lang w:eastAsia="ru-RU" w:bidi="ru-RU"/>
              </w:rPr>
              <w:t xml:space="preserve"> (товарное рыбоводство),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14</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w:t>
            </w:r>
            <w:r w:rsidRPr="002C7632">
              <w:rPr>
                <w:color w:val="000000"/>
                <w:lang w:eastAsia="ru-RU" w:bidi="ru-RU"/>
              </w:rPr>
              <w:lastRenderedPageBreak/>
              <w:t>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15</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3ФЛ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16</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17</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18</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3ФЛ,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3ЮЛ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19</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3ФЛ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сведения о трудовой деятельности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20</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аренды исходного земельного участка, в том числе предоставленного для комплексного развития территории,</w:t>
            </w:r>
            <w:r w:rsidRPr="002C7632">
              <w:rPr>
                <w:rFonts w:eastAsia="Calibri"/>
                <w:lang w:eastAsia="en-US"/>
              </w:rPr>
              <w:t xml:space="preserve"> </w:t>
            </w:r>
            <w:r w:rsidRPr="002C7632">
              <w:rPr>
                <w:color w:val="000000"/>
                <w:lang w:eastAsia="ru-RU" w:bidi="ru-RU"/>
              </w:rPr>
              <w:t xml:space="preserve">если обращается лицо, с которым был заключен договор аренды </w:t>
            </w:r>
            <w:r w:rsidRPr="002C7632">
              <w:rPr>
                <w:color w:val="000000"/>
                <w:lang w:eastAsia="ru-RU" w:bidi="ru-RU"/>
              </w:rPr>
              <w:lastRenderedPageBreak/>
              <w:t>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21</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или решение о комплексном развитии территории в случае, если обращается 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обеспечивающее в соответствии с Градостроительным кодексом Российской Федерации реализацию решения о комплексном развитии территории,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22</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23</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2ФЛ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 xml:space="preserve"> 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24</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ЕПГУ,</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25</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26</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концессионное соглашение, если обращается лицо, с которым заключено концессионное соглашение,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27</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28</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29</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color w:val="000000"/>
                <w:lang w:eastAsia="ru-RU" w:bidi="ru-RU"/>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30</w:t>
            </w:r>
          </w:p>
        </w:tc>
        <w:tc>
          <w:tcPr>
            <w:tcW w:w="1134" w:type="dxa"/>
          </w:tcPr>
          <w:p w:rsidR="002C7632" w:rsidRPr="002C7632" w:rsidRDefault="002C7632" w:rsidP="002C7632">
            <w:pPr>
              <w:suppressAutoHyphens w:val="0"/>
              <w:rPr>
                <w:rFonts w:eastAsia="Calibri"/>
                <w:lang w:eastAsia="en-US"/>
              </w:rPr>
            </w:pPr>
            <w:r w:rsidRPr="002C7632">
              <w:rPr>
                <w:rFonts w:eastAsia="Calibri"/>
                <w:lang w:eastAsia="en-US"/>
              </w:rPr>
              <w:t>2ФЛ,</w:t>
            </w:r>
          </w:p>
          <w:p w:rsidR="002C7632" w:rsidRPr="002C7632" w:rsidRDefault="002C7632" w:rsidP="002C7632">
            <w:pPr>
              <w:tabs>
                <w:tab w:val="center" w:pos="4961"/>
              </w:tabs>
              <w:suppressAutoHyphens w:val="0"/>
              <w:rPr>
                <w:rFonts w:eastAsia="Arial"/>
                <w:lang w:eastAsia="ru-RU"/>
              </w:rPr>
            </w:pPr>
            <w:r w:rsidRPr="002C7632">
              <w:rPr>
                <w:rFonts w:eastAsia="Calibri"/>
                <w:lang w:eastAsia="en-US"/>
              </w:rPr>
              <w:t>2ЮЛ</w:t>
            </w:r>
          </w:p>
        </w:tc>
        <w:tc>
          <w:tcPr>
            <w:tcW w:w="5245" w:type="dxa"/>
          </w:tcPr>
          <w:p w:rsidR="002C7632" w:rsidRPr="002C7632" w:rsidRDefault="002C7632" w:rsidP="002C7632">
            <w:pPr>
              <w:tabs>
                <w:tab w:val="center" w:pos="4961"/>
              </w:tabs>
              <w:suppressAutoHyphens w:val="0"/>
              <w:rPr>
                <w:color w:val="000000"/>
                <w:lang w:eastAsia="ru-RU" w:bidi="ru-RU"/>
              </w:rPr>
            </w:pPr>
            <w:proofErr w:type="spellStart"/>
            <w:r w:rsidRPr="002C7632">
              <w:rPr>
                <w:color w:val="000000"/>
                <w:lang w:eastAsia="ru-RU" w:bidi="ru-RU"/>
              </w:rPr>
              <w:t>охотхозяйственное</w:t>
            </w:r>
            <w:proofErr w:type="spellEnd"/>
            <w:r w:rsidRPr="002C7632">
              <w:rPr>
                <w:color w:val="000000"/>
                <w:lang w:eastAsia="ru-RU" w:bidi="ru-RU"/>
              </w:rPr>
              <w:t xml:space="preserve"> соглашение, если обращается лицо, с которым заключено </w:t>
            </w:r>
            <w:proofErr w:type="spellStart"/>
            <w:r w:rsidRPr="002C7632">
              <w:rPr>
                <w:color w:val="000000"/>
                <w:lang w:eastAsia="ru-RU" w:bidi="ru-RU"/>
              </w:rPr>
              <w:t>охотхозяйственное</w:t>
            </w:r>
            <w:proofErr w:type="spellEnd"/>
            <w:r w:rsidRPr="002C7632">
              <w:rPr>
                <w:color w:val="000000"/>
                <w:lang w:eastAsia="ru-RU" w:bidi="ru-RU"/>
              </w:rPr>
              <w:t xml:space="preserve"> соглашение,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ЕПГУ,</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31</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2ФЛ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rFonts w:eastAsia="Calibri"/>
                <w:lang w:eastAsia="en-US"/>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32</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3ЮЛ</w:t>
            </w:r>
          </w:p>
        </w:tc>
        <w:tc>
          <w:tcPr>
            <w:tcW w:w="5245" w:type="dxa"/>
          </w:tcPr>
          <w:p w:rsidR="002C7632" w:rsidRPr="002C7632" w:rsidRDefault="002C7632" w:rsidP="002C7632">
            <w:pPr>
              <w:tabs>
                <w:tab w:val="center" w:pos="4961"/>
              </w:tabs>
              <w:suppressAutoHyphens w:val="0"/>
              <w:rPr>
                <w:color w:val="000000"/>
                <w:lang w:eastAsia="ru-RU" w:bidi="ru-RU"/>
              </w:rPr>
            </w:pPr>
            <w:r w:rsidRPr="002C7632">
              <w:rPr>
                <w:rFonts w:eastAsia="Calibri"/>
                <w:lang w:eastAsia="en-US"/>
              </w:rPr>
              <w:t>договор безвозмездного пользования зданием, сооружением, если право на такое здание, сооружение не зарегистрировано в ЕГРН,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33</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3ЮЛ</w:t>
            </w:r>
          </w:p>
        </w:tc>
        <w:tc>
          <w:tcPr>
            <w:tcW w:w="5245" w:type="dxa"/>
          </w:tcPr>
          <w:p w:rsidR="002C7632" w:rsidRPr="002C7632" w:rsidRDefault="002C7632" w:rsidP="002C7632">
            <w:pPr>
              <w:tabs>
                <w:tab w:val="center" w:pos="4961"/>
              </w:tabs>
              <w:suppressAutoHyphens w:val="0"/>
              <w:rPr>
                <w:rFonts w:eastAsia="Calibri"/>
                <w:lang w:eastAsia="en-US"/>
              </w:rPr>
            </w:pPr>
            <w:r w:rsidRPr="002C7632">
              <w:rPr>
                <w:rFonts w:eastAsia="Calibri"/>
                <w:lang w:eastAsia="en-US"/>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34</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3ФЛ</w:t>
            </w:r>
          </w:p>
        </w:tc>
        <w:tc>
          <w:tcPr>
            <w:tcW w:w="5245" w:type="dxa"/>
          </w:tcPr>
          <w:p w:rsidR="002C7632" w:rsidRPr="002C7632" w:rsidRDefault="002C7632" w:rsidP="002C7632">
            <w:pPr>
              <w:tabs>
                <w:tab w:val="center" w:pos="4961"/>
              </w:tabs>
              <w:suppressAutoHyphens w:val="0"/>
              <w:rPr>
                <w:rFonts w:eastAsia="Calibri"/>
                <w:lang w:eastAsia="en-US"/>
              </w:rPr>
            </w:pPr>
            <w:r w:rsidRPr="002C7632">
              <w:rPr>
                <w:rFonts w:eastAsia="Calibri"/>
                <w:lang w:eastAsia="en-US"/>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35</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1ЮЛ, 2ЮЛ</w:t>
            </w:r>
          </w:p>
        </w:tc>
        <w:tc>
          <w:tcPr>
            <w:tcW w:w="5245" w:type="dxa"/>
          </w:tcPr>
          <w:p w:rsidR="002C7632" w:rsidRPr="002C7632" w:rsidRDefault="002C7632" w:rsidP="002C7632">
            <w:pPr>
              <w:tabs>
                <w:tab w:val="center" w:pos="4961"/>
              </w:tabs>
              <w:suppressAutoHyphens w:val="0"/>
              <w:rPr>
                <w:rFonts w:eastAsia="Calibri"/>
                <w:lang w:eastAsia="en-US"/>
              </w:rPr>
            </w:pPr>
            <w:r w:rsidRPr="002C7632">
              <w:rPr>
                <w:rFonts w:eastAsia="Calibri"/>
                <w:lang w:eastAsia="en-US"/>
              </w:rPr>
              <w:t xml:space="preserve">решение Губернатора Ленинградской области, которым юридическое лицо уполномочено на реализацию масштабного инвестиционного проекта, отвечающего критериям, установленным законом Ленинградской области, и предусматривающее строительство стадиона и иных объектов спорта, а также обязанность этого лица осуществить за свой счет выполнение работ по сносу расположенных на таком земельном участке объектов </w:t>
            </w:r>
            <w:r w:rsidRPr="002C7632">
              <w:rPr>
                <w:rFonts w:eastAsia="Calibri"/>
                <w:lang w:eastAsia="en-US"/>
              </w:rPr>
              <w:lastRenderedPageBreak/>
              <w:t>недвижимости, находящихся в собственности Ленинградской области или муниципальной собственности, до заключения договора купли-продажи или договора аренды земельного участка, если обращается такое юридическое лицо для заключения договора купли-продажи или договора аренды земельного участка</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lastRenderedPageBreak/>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r w:rsidR="002C7632" w:rsidRPr="002C7632" w:rsidTr="002C7632">
        <w:tc>
          <w:tcPr>
            <w:tcW w:w="562"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36</w:t>
            </w:r>
          </w:p>
        </w:tc>
        <w:tc>
          <w:tcPr>
            <w:tcW w:w="113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2ФЛ, 2ЮЛ</w:t>
            </w:r>
          </w:p>
        </w:tc>
        <w:tc>
          <w:tcPr>
            <w:tcW w:w="5245" w:type="dxa"/>
          </w:tcPr>
          <w:p w:rsidR="002C7632" w:rsidRPr="002C7632" w:rsidRDefault="002C7632" w:rsidP="002C7632">
            <w:pPr>
              <w:tabs>
                <w:tab w:val="center" w:pos="4961"/>
              </w:tabs>
              <w:suppressAutoHyphens w:val="0"/>
              <w:rPr>
                <w:rFonts w:eastAsia="Calibri"/>
                <w:lang w:eastAsia="en-US"/>
              </w:rPr>
            </w:pPr>
            <w:r w:rsidRPr="002C7632">
              <w:rPr>
                <w:rFonts w:eastAsia="Calibri"/>
                <w:lang w:eastAsia="en-US"/>
              </w:rPr>
              <w:t xml:space="preserve">установленный решением органа государственной власти Ленинградской области перечень продукции, необходимой для обеспечения </w:t>
            </w:r>
            <w:proofErr w:type="spellStart"/>
            <w:r w:rsidRPr="002C7632">
              <w:rPr>
                <w:rFonts w:eastAsia="Calibri"/>
                <w:lang w:eastAsia="en-US"/>
              </w:rPr>
              <w:t>импортозамещения</w:t>
            </w:r>
            <w:proofErr w:type="spellEnd"/>
            <w:r w:rsidRPr="002C7632">
              <w:rPr>
                <w:rFonts w:eastAsia="Calibri"/>
                <w:lang w:eastAsia="en-US"/>
              </w:rPr>
              <w:t xml:space="preserve"> в условиях введенных ограничительных мер со стороны иностранных государств и международных организаций, если обращается гражданин Российской Федерации или российское юридическое лицо для заключения договора аренды земельного участка в целях осуществления деятельности по производству продукции, необходимой для обеспечения </w:t>
            </w:r>
            <w:proofErr w:type="spellStart"/>
            <w:r w:rsidRPr="002C7632">
              <w:rPr>
                <w:rFonts w:eastAsia="Calibri"/>
                <w:lang w:eastAsia="en-US"/>
              </w:rPr>
              <w:t>импортозамещения</w:t>
            </w:r>
            <w:proofErr w:type="spellEnd"/>
            <w:r w:rsidRPr="002C7632">
              <w:rPr>
                <w:rFonts w:eastAsia="Calibri"/>
                <w:lang w:eastAsia="en-US"/>
              </w:rPr>
              <w:t xml:space="preserve"> в условиях введенных ограничительных мер со стороны иностранных государств и международных организаций, перечень которой устанавливается решением органа государственной власти Ленинградской области</w:t>
            </w:r>
          </w:p>
        </w:tc>
        <w:tc>
          <w:tcPr>
            <w:tcW w:w="2126" w:type="dxa"/>
          </w:tcPr>
          <w:p w:rsidR="002C7632" w:rsidRPr="002C7632" w:rsidRDefault="002C7632" w:rsidP="002C7632">
            <w:pPr>
              <w:tabs>
                <w:tab w:val="center" w:pos="4961"/>
              </w:tabs>
              <w:suppressAutoHyphens w:val="0"/>
              <w:rPr>
                <w:rFonts w:eastAsia="Arial"/>
                <w:lang w:eastAsia="ru-RU"/>
              </w:rPr>
            </w:pPr>
            <w:r w:rsidRPr="002C7632">
              <w:rPr>
                <w:rFonts w:eastAsia="Calibri"/>
                <w:lang w:eastAsia="en-US"/>
              </w:rPr>
              <w:t xml:space="preserve">ЕПГУ, </w:t>
            </w:r>
            <w:r w:rsidRPr="002C7632">
              <w:rPr>
                <w:rFonts w:eastAsia="Calibri"/>
                <w:lang w:eastAsia="ru-RU"/>
              </w:rPr>
              <w:t xml:space="preserve">ЭП, </w:t>
            </w:r>
            <w:r w:rsidRPr="002C7632">
              <w:rPr>
                <w:rFonts w:eastAsia="Calibri"/>
                <w:lang w:eastAsia="en-US"/>
              </w:rPr>
              <w:t>ПС, Л</w:t>
            </w:r>
          </w:p>
        </w:tc>
        <w:tc>
          <w:tcPr>
            <w:tcW w:w="1418" w:type="dxa"/>
            <w:gridSpan w:val="2"/>
          </w:tcPr>
          <w:p w:rsidR="002C7632" w:rsidRPr="002C7632" w:rsidRDefault="002C7632" w:rsidP="002C7632">
            <w:pPr>
              <w:suppressAutoHyphens w:val="0"/>
              <w:rPr>
                <w:rFonts w:eastAsia="Calibri"/>
                <w:lang w:eastAsia="en-US"/>
              </w:rPr>
            </w:pPr>
            <w:r w:rsidRPr="002C7632">
              <w:rPr>
                <w:rFonts w:eastAsia="Calibri"/>
                <w:lang w:eastAsia="en-US"/>
              </w:rPr>
              <w:t>Д(1)</w:t>
            </w:r>
          </w:p>
        </w:tc>
      </w:tr>
    </w:tbl>
    <w:p w:rsidR="002C7632" w:rsidRPr="002C7632" w:rsidRDefault="002C7632" w:rsidP="002C7632">
      <w:pPr>
        <w:tabs>
          <w:tab w:val="center" w:pos="4961"/>
        </w:tabs>
        <w:suppressAutoHyphens w:val="0"/>
        <w:spacing w:after="200" w:line="276" w:lineRule="auto"/>
        <w:rPr>
          <w:rFonts w:eastAsia="Arial"/>
          <w:lang w:eastAsia="ru-RU"/>
        </w:rPr>
        <w:sectPr w:rsidR="002C7632" w:rsidRPr="002C7632">
          <w:headerReference w:type="default" r:id="rId13"/>
          <w:footerReference w:type="default" r:id="rId14"/>
          <w:pgSz w:w="11906" w:h="16838"/>
          <w:pgMar w:top="1134" w:right="850" w:bottom="709" w:left="1134" w:header="708" w:footer="708" w:gutter="0"/>
          <w:cols w:space="708"/>
          <w:titlePg/>
          <w:docGrid w:linePitch="360"/>
        </w:sectPr>
      </w:pPr>
    </w:p>
    <w:p w:rsidR="002C7632" w:rsidRPr="002C7632" w:rsidRDefault="002C7632" w:rsidP="002C7632">
      <w:pPr>
        <w:suppressAutoHyphens w:val="0"/>
        <w:spacing w:after="200" w:line="276" w:lineRule="auto"/>
        <w:jc w:val="center"/>
        <w:rPr>
          <w:rFonts w:eastAsia="Calibri"/>
          <w:lang w:eastAsia="en-US"/>
        </w:rPr>
      </w:pPr>
      <w:r w:rsidRPr="002C7632">
        <w:rPr>
          <w:rFonts w:eastAsia="Calibri"/>
          <w:lang w:eastAsia="en-US"/>
        </w:rPr>
        <w:lastRenderedPageBreak/>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(соответствующие основания указываются в табличной форме с учетом идентификаторов категорий (признаков) заявителей)</w:t>
      </w:r>
    </w:p>
    <w:p w:rsidR="002C7632" w:rsidRPr="002C7632" w:rsidRDefault="002C7632" w:rsidP="002C7632">
      <w:pPr>
        <w:suppressAutoHyphens w:val="0"/>
        <w:spacing w:after="200" w:line="276" w:lineRule="auto"/>
        <w:rPr>
          <w:rFonts w:eastAsia="Calibri"/>
          <w:lang w:eastAsia="en-US"/>
        </w:rPr>
      </w:pPr>
      <w:r w:rsidRPr="002C7632">
        <w:rPr>
          <w:rFonts w:eastAsia="Calibri"/>
          <w:color w:val="FF0000"/>
          <w:lang w:eastAsia="en-US"/>
        </w:rPr>
        <w:t xml:space="preserve">                     </w:t>
      </w:r>
      <w:r w:rsidRPr="002C7632">
        <w:rPr>
          <w:rFonts w:eastAsia="Calibri"/>
          <w:lang w:eastAsia="en-US"/>
        </w:rPr>
        <w:t xml:space="preserve">                                                                                                  Таблица № 3</w:t>
      </w:r>
    </w:p>
    <w:tbl>
      <w:tblPr>
        <w:tblStyle w:val="aff2"/>
        <w:tblW w:w="10348" w:type="dxa"/>
        <w:tblInd w:w="-572" w:type="dxa"/>
        <w:tblLayout w:type="fixed"/>
        <w:tblLook w:val="04A0" w:firstRow="1" w:lastRow="0" w:firstColumn="1" w:lastColumn="0" w:noHBand="0" w:noVBand="1"/>
      </w:tblPr>
      <w:tblGrid>
        <w:gridCol w:w="704"/>
        <w:gridCol w:w="7796"/>
        <w:gridCol w:w="1848"/>
      </w:tblGrid>
      <w:tr w:rsidR="002C7632" w:rsidRPr="002C7632" w:rsidTr="00D812A7">
        <w:trPr>
          <w:trHeight w:val="339"/>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w:t>
            </w:r>
          </w:p>
        </w:tc>
        <w:tc>
          <w:tcPr>
            <w:tcW w:w="7796"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Перечень оснований</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Идентификатор категорий (признаков) заявителей</w:t>
            </w:r>
          </w:p>
        </w:tc>
      </w:tr>
      <w:tr w:rsidR="002C7632" w:rsidRPr="002C7632" w:rsidTr="00D812A7">
        <w:trPr>
          <w:trHeight w:val="699"/>
        </w:trPr>
        <w:tc>
          <w:tcPr>
            <w:tcW w:w="10348" w:type="dxa"/>
            <w:gridSpan w:val="3"/>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w:t>
            </w: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Заявление подано лицом, не уполномоченным на осуществление таких действий</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w:t>
            </w: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w:t>
            </w: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Заявление на получение услуги оформлено не в соответствии с административным регламентом;</w:t>
            </w:r>
          </w:p>
        </w:tc>
        <w:tc>
          <w:tcPr>
            <w:tcW w:w="1848" w:type="dxa"/>
          </w:tcPr>
          <w:p w:rsidR="002C7632" w:rsidRPr="002C7632" w:rsidRDefault="002C7632" w:rsidP="002C7632">
            <w:pPr>
              <w:tabs>
                <w:tab w:val="center" w:pos="4961"/>
              </w:tabs>
              <w:suppressAutoHyphens w:val="0"/>
              <w:rPr>
                <w:rFonts w:eastAsia="Arial"/>
                <w:lang w:eastAsia="ru-RU"/>
              </w:rPr>
            </w:pP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б)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в) неполное заполнение полей в форме заявления, в том числе в интерактивной форме заявления на ЕПГУ/ПГУ ЛО</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10348" w:type="dxa"/>
            <w:gridSpan w:val="3"/>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Исчерпывающий перечень оснований для приостановления предоставления муниципальной услуги</w:t>
            </w:r>
          </w:p>
        </w:tc>
      </w:tr>
      <w:tr w:rsidR="002C7632" w:rsidRPr="002C7632" w:rsidTr="00D812A7">
        <w:trPr>
          <w:trHeight w:val="719"/>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w:t>
            </w:r>
          </w:p>
        </w:tc>
        <w:tc>
          <w:tcPr>
            <w:tcW w:w="7796" w:type="dxa"/>
          </w:tcPr>
          <w:p w:rsidR="002C7632" w:rsidRPr="002C7632" w:rsidRDefault="002C7632" w:rsidP="002C7632">
            <w:pPr>
              <w:suppressAutoHyphens w:val="0"/>
              <w:jc w:val="both"/>
              <w:rPr>
                <w:rFonts w:eastAsia="Arial"/>
                <w:lang w:eastAsia="ru-RU"/>
              </w:rPr>
            </w:pPr>
            <w:r w:rsidRPr="002C7632">
              <w:rPr>
                <w:rFonts w:eastAsia="Arial"/>
                <w:lang w:eastAsia="ru-RU"/>
              </w:rPr>
              <w:t xml:space="preserve">Основания для приостановления предоставления муниципальной услуги законодательством Российской Федерации не предусмотрены </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517"/>
        </w:trPr>
        <w:tc>
          <w:tcPr>
            <w:tcW w:w="10348" w:type="dxa"/>
            <w:gridSpan w:val="3"/>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Исчерпывающий перечень оснований для отказа в предоставлении муниципальной услуги</w:t>
            </w:r>
          </w:p>
        </w:tc>
      </w:tr>
      <w:tr w:rsidR="002C7632" w:rsidRPr="002C7632" w:rsidTr="00D812A7">
        <w:trPr>
          <w:trHeight w:val="437"/>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1</w:t>
            </w:r>
          </w:p>
        </w:tc>
        <w:tc>
          <w:tcPr>
            <w:tcW w:w="7796" w:type="dxa"/>
          </w:tcPr>
          <w:p w:rsidR="002C7632" w:rsidRPr="002C7632" w:rsidRDefault="002C7632" w:rsidP="002C7632">
            <w:pPr>
              <w:suppressAutoHyphens w:val="0"/>
              <w:rPr>
                <w:rFonts w:eastAsia="Arial"/>
                <w:lang w:eastAsia="ru-RU"/>
              </w:rPr>
            </w:pPr>
            <w:r w:rsidRPr="002C7632">
              <w:rPr>
                <w:rFonts w:eastAsia="Arial"/>
                <w:lang w:eastAsia="ru-RU"/>
              </w:rPr>
              <w:t>Представленные заявителем документы не отвечают требованиям, установленным административным регламентом.</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437"/>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2</w:t>
            </w:r>
          </w:p>
        </w:tc>
        <w:tc>
          <w:tcPr>
            <w:tcW w:w="7796" w:type="dxa"/>
          </w:tcPr>
          <w:p w:rsidR="002C7632" w:rsidRPr="002C7632" w:rsidRDefault="002C7632" w:rsidP="002C7632">
            <w:pPr>
              <w:suppressAutoHyphens w:val="0"/>
              <w:rPr>
                <w:rFonts w:eastAsia="Arial"/>
                <w:lang w:eastAsia="ru-RU"/>
              </w:rPr>
            </w:pPr>
            <w:r w:rsidRPr="002C7632">
              <w:rPr>
                <w:rFonts w:eastAsia="Arial"/>
                <w:lang w:eastAsia="ru-RU"/>
              </w:rPr>
              <w:t>Представленные заявителем документы недействительны/указанные в заявлении сведения недостоверны.</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437"/>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suppressAutoHyphens w:val="0"/>
              <w:rPr>
                <w:rFonts w:eastAsia="Arial"/>
                <w:lang w:eastAsia="ru-RU"/>
              </w:rPr>
            </w:pPr>
            <w:r w:rsidRPr="002C7632">
              <w:rPr>
                <w:rFonts w:eastAsia="Arial"/>
                <w:lang w:eastAsia="ru-RU"/>
              </w:rPr>
              <w:t>а) Представленные документы утратили силу на момент обращения за муниципальной услугой</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437"/>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3</w:t>
            </w:r>
          </w:p>
        </w:tc>
        <w:tc>
          <w:tcPr>
            <w:tcW w:w="7796" w:type="dxa"/>
          </w:tcPr>
          <w:p w:rsidR="002C7632" w:rsidRPr="002C7632" w:rsidRDefault="002C7632" w:rsidP="002C7632">
            <w:pPr>
              <w:suppressAutoHyphens w:val="0"/>
              <w:jc w:val="center"/>
              <w:rPr>
                <w:rFonts w:eastAsia="Arial"/>
                <w:lang w:eastAsia="ru-RU"/>
              </w:rPr>
            </w:pPr>
            <w:r w:rsidRPr="002C7632">
              <w:rPr>
                <w:rFonts w:eastAsia="Arial"/>
                <w:lang w:eastAsia="ru-RU"/>
              </w:rPr>
              <w:t>Отсутствие права на предоставление муниципальной услуги:</w:t>
            </w:r>
          </w:p>
        </w:tc>
        <w:tc>
          <w:tcPr>
            <w:tcW w:w="1848" w:type="dxa"/>
          </w:tcPr>
          <w:p w:rsidR="002C7632" w:rsidRPr="002C7632" w:rsidRDefault="002C7632" w:rsidP="002C7632">
            <w:pPr>
              <w:tabs>
                <w:tab w:val="center" w:pos="4961"/>
              </w:tabs>
              <w:suppressAutoHyphens w:val="0"/>
              <w:rPr>
                <w:rFonts w:eastAsia="Arial"/>
                <w:lang w:eastAsia="ru-RU"/>
              </w:rPr>
            </w:pPr>
          </w:p>
        </w:tc>
      </w:tr>
      <w:tr w:rsidR="002C7632" w:rsidRPr="002C7632" w:rsidTr="00D812A7">
        <w:trPr>
          <w:trHeight w:val="955"/>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suppressAutoHyphens w:val="0"/>
              <w:jc w:val="both"/>
              <w:rPr>
                <w:rFonts w:eastAsia="Arial"/>
                <w:lang w:eastAsia="ru-RU"/>
              </w:rPr>
            </w:pPr>
            <w:r w:rsidRPr="002C7632">
              <w:rPr>
                <w:rFonts w:eastAsia="Arial"/>
                <w:lang w:eastAsia="ru-RU"/>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723"/>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suppressAutoHyphens w:val="0"/>
              <w:jc w:val="both"/>
              <w:rPr>
                <w:rFonts w:eastAsia="Arial"/>
                <w:lang w:eastAsia="ru-RU"/>
              </w:rPr>
            </w:pPr>
            <w:r w:rsidRPr="002C7632">
              <w:rPr>
                <w:rFonts w:eastAsia="Arial"/>
                <w:lang w:eastAsia="ru-RU"/>
              </w:rPr>
              <w:t xml:space="preserve">б) указанный в заявлении о предоставлении земельного участка земельный участок предоставлен на праве постоянного (бессрочного) </w:t>
            </w:r>
            <w:r w:rsidRPr="002C7632">
              <w:rPr>
                <w:rFonts w:eastAsia="Arial"/>
                <w:lang w:eastAsia="ru-RU"/>
              </w:rPr>
              <w:lastRenderedPageBreak/>
              <w:t>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ФЛ, ЮЛ</w:t>
            </w:r>
          </w:p>
        </w:tc>
      </w:tr>
      <w:tr w:rsidR="002C7632" w:rsidRPr="002C7632" w:rsidTr="00D812A7">
        <w:trPr>
          <w:trHeight w:val="83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suppressAutoHyphens w:val="0"/>
              <w:jc w:val="both"/>
              <w:rPr>
                <w:rFonts w:eastAsia="Arial"/>
                <w:lang w:eastAsia="en-US"/>
              </w:rPr>
            </w:pPr>
            <w:r w:rsidRPr="002C7632">
              <w:rPr>
                <w:rFonts w:eastAsia="Arial"/>
                <w:lang w:eastAsia="ru-RU"/>
              </w:rPr>
              <w:t xml:space="preserve">в) </w:t>
            </w:r>
            <w:r w:rsidRPr="002C7632">
              <w:rPr>
                <w:color w:val="000000"/>
                <w:highlight w:val="white"/>
                <w:lang w:eastAsia="en-US"/>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5" w:anchor="dst2668" w:tooltip="https://www.consultant.ru/document/cons_doc_LAW_500137/3e878d61b0de409120ad70762779b6616b55d7d9/#dst2668" w:history="1">
              <w:r w:rsidRPr="002C7632">
                <w:rPr>
                  <w:color w:val="1A0DAB"/>
                  <w:highlight w:val="white"/>
                  <w:u w:val="single"/>
                  <w:lang w:eastAsia="en-US"/>
                </w:rPr>
                <w:t>статьей 39.18</w:t>
              </w:r>
            </w:hyperlink>
            <w:r w:rsidRPr="002C7632">
              <w:rPr>
                <w:color w:val="000000"/>
                <w:highlight w:val="white"/>
                <w:lang w:eastAsia="en-US"/>
              </w:rPr>
              <w:t> </w:t>
            </w:r>
            <w:r w:rsidRPr="002C7632">
              <w:rPr>
                <w:rFonts w:eastAsia="Arial"/>
                <w:lang w:eastAsia="ru-RU"/>
              </w:rPr>
              <w:t>Земельного кодекса Российской Федерации</w:t>
            </w:r>
            <w:r w:rsidRPr="002C7632">
              <w:rPr>
                <w:color w:val="000000"/>
                <w:highlight w:val="white"/>
                <w:lang w:eastAsia="en-US"/>
              </w:rPr>
              <w:t xml:space="preserve">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1001"/>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г)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470"/>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 xml:space="preserve">д)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tooltip="consultantplus://offline/ref=DC5B76821092D89924B13314E4F968FFE9DF1606665FC6E09462DD4276D8664EC4196969C973CAf4J" w:history="1">
              <w:r w:rsidRPr="002C7632">
                <w:rPr>
                  <w:rFonts w:eastAsia="Arial"/>
                  <w:color w:val="0000FF"/>
                  <w:u w:val="single"/>
                  <w:lang w:eastAsia="ru-RU"/>
                </w:rPr>
                <w:t>статьей 39.36</w:t>
              </w:r>
            </w:hyperlink>
            <w:r w:rsidRPr="002C7632">
              <w:rPr>
                <w:rFonts w:eastAsia="Arial"/>
                <w:lang w:eastAsia="ru-RU"/>
              </w:rPr>
              <w:t xml:space="preserve"> Земельного кодекса Российской Федерации, либо с заявлением о предоставлении земельного </w:t>
            </w:r>
            <w:r w:rsidRPr="002C7632">
              <w:rPr>
                <w:rFonts w:eastAsia="Arial"/>
                <w:lang w:eastAsia="ru-RU"/>
              </w:rPr>
              <w:lastRenderedPageBreak/>
              <w:t>участка обратился правообладатель этих здания, сооружения, помещений в них, этого объекта незавершенного строительства</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lastRenderedPageBreak/>
              <w:t>ФЛ, ЮЛ</w:t>
            </w:r>
          </w:p>
        </w:tc>
      </w:tr>
      <w:tr w:rsidR="002C7632" w:rsidRPr="002C7632" w:rsidTr="00D812A7">
        <w:trPr>
          <w:trHeight w:val="485"/>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suppressAutoHyphens w:val="0"/>
              <w:jc w:val="both"/>
              <w:rPr>
                <w:rFonts w:eastAsia="Arial"/>
                <w:lang w:eastAsia="ru-RU"/>
              </w:rPr>
            </w:pPr>
            <w:r w:rsidRPr="002C7632">
              <w:rPr>
                <w:rFonts w:eastAsia="Arial"/>
                <w:lang w:eastAsia="ru-RU"/>
              </w:rPr>
              <w:t>е)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485"/>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ж)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955"/>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з)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848"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ФЛ, ЮЛ</w:t>
            </w:r>
          </w:p>
        </w:tc>
      </w:tr>
      <w:tr w:rsidR="002C7632" w:rsidRPr="002C7632" w:rsidTr="00D812A7">
        <w:trPr>
          <w:trHeight w:val="257"/>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к)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л)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 xml:space="preserve">м) в отношении земельного участка, указанного в заявлении о его предоставлении, поступило предусмотренное </w:t>
            </w:r>
            <w:hyperlink r:id="rId17" w:tooltip="consultantplus://offline/ref=818B8D2BA673886D7BD27E81FAE33786ACBAD544CB161A556F2D6D8000438A9CE706AE79A9R8jFJ" w:history="1">
              <w:r w:rsidRPr="002C7632">
                <w:rPr>
                  <w:rFonts w:eastAsia="Arial"/>
                  <w:color w:val="0000FF"/>
                  <w:u w:val="single"/>
                  <w:lang w:eastAsia="ru-RU"/>
                </w:rPr>
                <w:t>подпунктом 6 пункта 4 статьи 39.11</w:t>
              </w:r>
            </w:hyperlink>
            <w:r w:rsidRPr="002C7632">
              <w:rPr>
                <w:rFonts w:eastAsia="Arial"/>
                <w:lang w:eastAsia="ru-RU"/>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w:t>
            </w:r>
            <w:r w:rsidRPr="002C7632">
              <w:rPr>
                <w:rFonts w:eastAsia="Arial"/>
                <w:lang w:eastAsia="ru-RU"/>
              </w:rPr>
              <w:lastRenderedPageBreak/>
              <w:t xml:space="preserve">в соответствии с </w:t>
            </w:r>
            <w:hyperlink r:id="rId18" w:tooltip="consultantplus://offline/ref=818B8D2BA673886D7BD27E81FAE33786ACBAD544CB161A556F2D6D8000438A9CE706AE79A9R8jDJ" w:history="1">
              <w:r w:rsidRPr="002C7632">
                <w:rPr>
                  <w:rFonts w:eastAsia="Arial"/>
                  <w:color w:val="0000FF"/>
                  <w:u w:val="single"/>
                  <w:lang w:eastAsia="ru-RU"/>
                </w:rPr>
                <w:t>подпунктом 4 пункта 4 статьи 39.11</w:t>
              </w:r>
            </w:hyperlink>
            <w:r w:rsidRPr="002C7632">
              <w:rPr>
                <w:rFonts w:eastAsia="Arial"/>
                <w:lang w:eastAsia="ru-RU"/>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9" w:tooltip="consultantplus://offline/ref=818B8D2BA673886D7BD27E81FAE33786ACBAD544CB161A556F2D6D8000438A9CE706AE79AAR8jCJ" w:history="1">
              <w:r w:rsidRPr="002C7632">
                <w:rPr>
                  <w:rFonts w:eastAsia="Arial"/>
                  <w:color w:val="0000FF"/>
                  <w:u w:val="single"/>
                  <w:lang w:eastAsia="ru-RU"/>
                </w:rPr>
                <w:t>пунктом 8 статьи 39.11</w:t>
              </w:r>
            </w:hyperlink>
            <w:r w:rsidRPr="002C7632">
              <w:rPr>
                <w:rFonts w:eastAsia="Arial"/>
                <w:lang w:eastAsia="ru-RU"/>
              </w:rPr>
              <w:t xml:space="preserve"> Земельного кодекса Российской Федерации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lastRenderedPageBreak/>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en-US"/>
              </w:rPr>
            </w:pPr>
            <w:r w:rsidRPr="002C7632">
              <w:rPr>
                <w:rFonts w:eastAsia="Arial"/>
                <w:lang w:eastAsia="ru-RU"/>
              </w:rPr>
              <w:t xml:space="preserve">н) </w:t>
            </w:r>
            <w:r w:rsidRPr="002C7632">
              <w:rPr>
                <w:color w:val="000000"/>
                <w:highlight w:val="white"/>
                <w:lang w:eastAsia="en-US"/>
              </w:rPr>
              <w:t>в отношении земельного участка, указанного в заявлении о его предоставлении, размещено в соответствии с </w:t>
            </w:r>
            <w:hyperlink r:id="rId20" w:anchor="dst860" w:tooltip="https://www.consultant.ru/document/cons_doc_LAW_500137/3e878d61b0de409120ad70762779b6616b55d7d9/#dst860" w:history="1">
              <w:r w:rsidRPr="002C7632">
                <w:rPr>
                  <w:color w:val="1A0DAB"/>
                  <w:highlight w:val="white"/>
                  <w:u w:val="single"/>
                  <w:lang w:eastAsia="en-US"/>
                </w:rPr>
                <w:t>подпунктом 1 пункта 1 статьи 39.18</w:t>
              </w:r>
            </w:hyperlink>
            <w:r w:rsidRPr="002C7632">
              <w:rPr>
                <w:color w:val="000000"/>
                <w:highlight w:val="white"/>
                <w:lang w:eastAsia="en-US"/>
              </w:rPr>
              <w:t> </w:t>
            </w:r>
            <w:r w:rsidRPr="002C7632">
              <w:rPr>
                <w:rFonts w:eastAsia="Arial"/>
                <w:lang w:eastAsia="ru-RU"/>
              </w:rPr>
              <w:t>Земельного кодекса Российской Федерации</w:t>
            </w:r>
            <w:r w:rsidRPr="002C7632">
              <w:rPr>
                <w:color w:val="000000"/>
                <w:highlight w:val="white"/>
                <w:lang w:eastAsia="en-US"/>
              </w:rPr>
              <w:t xml:space="preserve">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о)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 xml:space="preserve">р) испрашиваемый земельный участок не включен в утвержденный в установленном Правительством Российской Федерации </w:t>
            </w:r>
            <w:hyperlink r:id="rId21" w:tooltip="consultantplus://offline/ref=3197D67EB2882A3ED2706E09ADD45D78D469732713457BDA451426A8642865E4A4BE5EDB5052E04DzFo9J" w:history="1">
              <w:r w:rsidRPr="002C7632">
                <w:rPr>
                  <w:rFonts w:eastAsia="Arial"/>
                  <w:color w:val="0000FF"/>
                  <w:u w:val="single"/>
                  <w:lang w:eastAsia="ru-RU"/>
                </w:rPr>
                <w:t>порядке</w:t>
              </w:r>
            </w:hyperlink>
            <w:r w:rsidRPr="002C7632">
              <w:rPr>
                <w:rFonts w:eastAsia="Arial"/>
                <w:lang w:eastAsia="ru-RU"/>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tooltip="consultantplus://offline/ref=3197D67EB2882A3ED2706E09ADD45D78D660722515427BDA451426A8642865E4A4BE5EDF58z5o7J" w:history="1">
              <w:r w:rsidRPr="002C7632">
                <w:rPr>
                  <w:rFonts w:eastAsia="Arial"/>
                  <w:color w:val="0000FF"/>
                  <w:u w:val="single"/>
                  <w:lang w:eastAsia="ru-RU"/>
                </w:rPr>
                <w:t>подпунктом 10 пункта 2 статьи 39.10</w:t>
              </w:r>
            </w:hyperlink>
            <w:r w:rsidRPr="002C7632">
              <w:rPr>
                <w:rFonts w:eastAsia="Arial"/>
                <w:lang w:eastAsia="ru-RU"/>
              </w:rPr>
              <w:t xml:space="preserve"> Земельного кодекса Российской Федерации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с)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ab/>
              <w:t>ф) предоставление земельного участка на заявленном виде прав не допускается</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х) в отношении земельного участка, указанного в заявлении о его предоставлении, не установлен вид разрешенного использования</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ц) указанный в заявлении о предоставлении земельного участка земельный участок не отнесен к определенной категории земель</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ч)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ш)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щ)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э)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ФЛ, 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 xml:space="preserve">ю)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3" w:tooltip="consultantplus://offline/ref=2CCEAA2EAA3065DC8EF723109487C50FF14C59B9053E405E4E0FA045FCEA8DADE6139864660C5EC7S6s6J" w:history="1">
              <w:r w:rsidRPr="002C7632">
                <w:rPr>
                  <w:rFonts w:eastAsia="Arial"/>
                  <w:lang w:eastAsia="ru-RU"/>
                </w:rPr>
                <w:t>частью 4 статьи 18</w:t>
              </w:r>
            </w:hyperlink>
            <w:r w:rsidRPr="002C7632">
              <w:rPr>
                <w:rFonts w:eastAsia="Arial"/>
                <w:lang w:eastAsia="ru-RU"/>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24" w:tooltip="consultantplus://offline/ref=2CCEAA2EAA3065DC8EF723109487C50FF14C59B9053E405E4E0FA045FCEA8DADE6139864660C5CC0S6s8J" w:history="1">
              <w:r w:rsidRPr="002C7632">
                <w:rPr>
                  <w:rFonts w:eastAsia="Arial"/>
                  <w:lang w:eastAsia="ru-RU"/>
                </w:rPr>
                <w:t>частью 3 статьи 14</w:t>
              </w:r>
            </w:hyperlink>
            <w:r w:rsidRPr="002C7632">
              <w:rPr>
                <w:rFonts w:eastAsia="Arial"/>
                <w:lang w:eastAsia="ru-RU"/>
              </w:rPr>
              <w:t xml:space="preserve"> указанного Федерального закона</w:t>
            </w:r>
          </w:p>
        </w:tc>
        <w:tc>
          <w:tcPr>
            <w:tcW w:w="1848" w:type="dxa"/>
          </w:tcPr>
          <w:p w:rsidR="002C7632" w:rsidRPr="002C7632" w:rsidRDefault="002C7632" w:rsidP="002C7632">
            <w:pPr>
              <w:suppressAutoHyphens w:val="0"/>
              <w:rPr>
                <w:rFonts w:ascii="Calibri" w:eastAsia="Calibri" w:hAnsi="Calibri"/>
                <w:lang w:eastAsia="en-US"/>
              </w:rPr>
            </w:pPr>
            <w:r w:rsidRPr="002C7632">
              <w:rPr>
                <w:rFonts w:eastAsia="Arial"/>
                <w:lang w:eastAsia="ru-RU"/>
              </w:rPr>
              <w:t>ЮЛ</w:t>
            </w:r>
          </w:p>
        </w:tc>
      </w:tr>
      <w:tr w:rsidR="002C7632" w:rsidRPr="002C7632" w:rsidTr="00D812A7">
        <w:trPr>
          <w:trHeight w:val="242"/>
        </w:trPr>
        <w:tc>
          <w:tcPr>
            <w:tcW w:w="704" w:type="dxa"/>
          </w:tcPr>
          <w:p w:rsidR="002C7632" w:rsidRPr="002C7632" w:rsidRDefault="002C7632" w:rsidP="002C7632">
            <w:pPr>
              <w:tabs>
                <w:tab w:val="center" w:pos="4961"/>
              </w:tabs>
              <w:suppressAutoHyphens w:val="0"/>
              <w:rPr>
                <w:rFonts w:eastAsia="Arial"/>
                <w:lang w:eastAsia="ru-RU"/>
              </w:rPr>
            </w:pPr>
            <w:r w:rsidRPr="002C7632">
              <w:rPr>
                <w:rFonts w:eastAsia="Arial"/>
                <w:lang w:eastAsia="ru-RU"/>
              </w:rPr>
              <w:t>4</w:t>
            </w:r>
          </w:p>
        </w:tc>
        <w:tc>
          <w:tcPr>
            <w:tcW w:w="7796" w:type="dxa"/>
          </w:tcPr>
          <w:p w:rsidR="002C7632" w:rsidRPr="002C7632" w:rsidRDefault="002C7632" w:rsidP="002C7632">
            <w:pPr>
              <w:tabs>
                <w:tab w:val="center" w:pos="4961"/>
              </w:tabs>
              <w:suppressAutoHyphens w:val="0"/>
              <w:jc w:val="both"/>
              <w:rPr>
                <w:rFonts w:eastAsia="Arial"/>
                <w:lang w:eastAsia="ru-RU"/>
              </w:rPr>
            </w:pPr>
            <w:r w:rsidRPr="002C7632">
              <w:rPr>
                <w:rFonts w:eastAsia="Arial"/>
                <w:lang w:eastAsia="ru-RU"/>
              </w:rPr>
              <w:t>Поступление от заявителя письменного заявления о прекращении рассмотрения заявления</w:t>
            </w:r>
          </w:p>
        </w:tc>
        <w:tc>
          <w:tcPr>
            <w:tcW w:w="1848" w:type="dxa"/>
          </w:tcPr>
          <w:p w:rsidR="002C7632" w:rsidRPr="002C7632" w:rsidRDefault="002C7632" w:rsidP="002C7632">
            <w:pPr>
              <w:suppressAutoHyphens w:val="0"/>
              <w:rPr>
                <w:rFonts w:eastAsia="Arial"/>
                <w:lang w:eastAsia="ru-RU"/>
              </w:rPr>
            </w:pPr>
            <w:r w:rsidRPr="002C7632">
              <w:rPr>
                <w:rFonts w:eastAsia="Arial"/>
                <w:lang w:eastAsia="ru-RU"/>
              </w:rPr>
              <w:t>ФЛ, ЮЛ</w:t>
            </w:r>
          </w:p>
        </w:tc>
      </w:tr>
    </w:tbl>
    <w:p w:rsidR="002C7632" w:rsidRPr="002C7632" w:rsidRDefault="002C7632" w:rsidP="002C7632">
      <w:pPr>
        <w:suppressAutoHyphens w:val="0"/>
        <w:spacing w:after="200" w:line="276" w:lineRule="auto"/>
        <w:jc w:val="center"/>
        <w:rPr>
          <w:rFonts w:ascii="Calibri" w:eastAsia="Calibri" w:hAnsi="Calibri"/>
          <w:b/>
          <w:lang w:eastAsia="en-US"/>
        </w:rPr>
      </w:pPr>
    </w:p>
    <w:p w:rsidR="002C7632" w:rsidRPr="002C7632" w:rsidRDefault="002C7632" w:rsidP="002C7632">
      <w:pPr>
        <w:suppressAutoHyphens w:val="0"/>
        <w:spacing w:after="200" w:line="276" w:lineRule="auto"/>
        <w:rPr>
          <w:rFonts w:ascii="Calibri" w:eastAsia="Calibri" w:hAnsi="Calibri"/>
          <w:b/>
          <w:lang w:eastAsia="en-US"/>
        </w:rPr>
      </w:pPr>
      <w:r w:rsidRPr="002C7632">
        <w:rPr>
          <w:rFonts w:ascii="Calibri" w:eastAsia="Calibri" w:hAnsi="Calibri"/>
          <w:b/>
          <w:lang w:eastAsia="en-US"/>
        </w:rPr>
        <w:br w:type="page" w:clear="all"/>
      </w:r>
    </w:p>
    <w:p w:rsidR="00F35755" w:rsidRPr="00F35755" w:rsidRDefault="00F35755" w:rsidP="00F35755">
      <w:pPr>
        <w:suppressAutoHyphens w:val="0"/>
        <w:spacing w:after="160" w:line="259" w:lineRule="auto"/>
        <w:jc w:val="center"/>
        <w:rPr>
          <w:rFonts w:eastAsiaTheme="minorHAnsi"/>
          <w:b/>
          <w:lang w:eastAsia="en-US"/>
        </w:rPr>
      </w:pPr>
      <w:bookmarkStart w:id="4" w:name="Par588"/>
      <w:bookmarkEnd w:id="4"/>
      <w:r w:rsidRPr="00F35755">
        <w:rPr>
          <w:rFonts w:eastAsiaTheme="minorHAnsi"/>
          <w:b/>
          <w:lang w:eastAsia="en-US"/>
        </w:rPr>
        <w:lastRenderedPageBreak/>
        <w:t>V. Формы заявления и документов, необходимых для предоставления муниципальной услуги</w:t>
      </w:r>
    </w:p>
    <w:p w:rsidR="00F35755" w:rsidRPr="00F35755" w:rsidRDefault="00F35755" w:rsidP="00F35755">
      <w:pPr>
        <w:widowControl w:val="0"/>
        <w:suppressAutoHyphens w:val="0"/>
        <w:jc w:val="right"/>
        <w:outlineLvl w:val="1"/>
        <w:rPr>
          <w:rFonts w:eastAsiaTheme="minorEastAsia"/>
          <w:lang w:eastAsia="ru-RU"/>
        </w:rPr>
      </w:pPr>
      <w:r w:rsidRPr="00F35755">
        <w:rPr>
          <w:rFonts w:eastAsiaTheme="minorEastAsia"/>
          <w:lang w:eastAsia="ru-RU"/>
        </w:rPr>
        <w:t>Образец № 1</w:t>
      </w:r>
    </w:p>
    <w:p w:rsidR="00F35755" w:rsidRPr="00F35755" w:rsidRDefault="00F35755" w:rsidP="00F35755">
      <w:pPr>
        <w:widowControl w:val="0"/>
        <w:suppressAutoHyphens w:val="0"/>
        <w:jc w:val="right"/>
        <w:rPr>
          <w:rFonts w:eastAsiaTheme="minorEastAsia"/>
          <w:lang w:eastAsia="ru-RU"/>
        </w:rPr>
      </w:pPr>
    </w:p>
    <w:p w:rsidR="00F35755" w:rsidRPr="00F35755" w:rsidRDefault="00F35755" w:rsidP="00F35755">
      <w:pPr>
        <w:widowControl w:val="0"/>
        <w:suppressAutoHyphens w:val="0"/>
        <w:jc w:val="right"/>
        <w:rPr>
          <w:rFonts w:eastAsiaTheme="minorEastAsia"/>
          <w:lang w:eastAsia="ru-RU"/>
        </w:rPr>
      </w:pPr>
      <w:r w:rsidRPr="00F35755">
        <w:rPr>
          <w:rFonts w:eastAsiaTheme="minorEastAsia"/>
          <w:lang w:eastAsia="ru-RU"/>
        </w:rPr>
        <w:t xml:space="preserve">В администрацию ______________ </w:t>
      </w:r>
    </w:p>
    <w:p w:rsidR="00F35755" w:rsidRPr="00F35755" w:rsidRDefault="00F35755" w:rsidP="00F35755">
      <w:pPr>
        <w:widowControl w:val="0"/>
        <w:suppressAutoHyphens w:val="0"/>
        <w:jc w:val="right"/>
        <w:rPr>
          <w:rFonts w:eastAsiaTheme="minorEastAsia"/>
          <w:lang w:eastAsia="ru-RU"/>
        </w:rPr>
      </w:pPr>
      <w:r w:rsidRPr="00F35755">
        <w:rPr>
          <w:rFonts w:eastAsiaTheme="minorEastAsia"/>
          <w:lang w:eastAsia="ru-RU"/>
        </w:rPr>
        <w:t>Ленинградской области</w:t>
      </w:r>
    </w:p>
    <w:p w:rsidR="00F35755" w:rsidRPr="00F35755" w:rsidRDefault="00F35755" w:rsidP="00D812A7">
      <w:pPr>
        <w:widowControl w:val="0"/>
        <w:suppressAutoHyphens w:val="0"/>
        <w:jc w:val="right"/>
        <w:rPr>
          <w:rFonts w:eastAsiaTheme="minorEastAsia"/>
          <w:lang w:eastAsia="ru-RU"/>
        </w:rPr>
      </w:pPr>
      <w:r w:rsidRPr="00F35755">
        <w:rPr>
          <w:rFonts w:eastAsiaTheme="minorEastAsia"/>
          <w:lang w:eastAsia="ru-RU"/>
        </w:rPr>
        <w:t xml:space="preserve">                                        от____________________________</w:t>
      </w:r>
    </w:p>
    <w:p w:rsidR="00F35755" w:rsidRPr="00F35755" w:rsidRDefault="00F35755" w:rsidP="00F35755">
      <w:pPr>
        <w:widowControl w:val="0"/>
        <w:suppressAutoHyphens w:val="0"/>
        <w:jc w:val="right"/>
        <w:rPr>
          <w:rFonts w:eastAsiaTheme="minorEastAsia"/>
          <w:lang w:eastAsia="ru-RU"/>
        </w:rPr>
      </w:pPr>
    </w:p>
    <w:p w:rsidR="00F35755" w:rsidRPr="00F35755" w:rsidRDefault="00F35755" w:rsidP="00F35755">
      <w:pPr>
        <w:widowControl w:val="0"/>
        <w:suppressAutoHyphens w:val="0"/>
        <w:jc w:val="right"/>
        <w:rPr>
          <w:rFonts w:eastAsiaTheme="minorEastAsia"/>
          <w:lang w:eastAsia="ru-RU"/>
        </w:rPr>
      </w:pPr>
      <w:r w:rsidRPr="00F35755">
        <w:rPr>
          <w:rFonts w:eastAsiaTheme="minorEastAsia"/>
          <w:lang w:eastAsia="ru-RU"/>
        </w:rPr>
        <w:t>___________________________</w:t>
      </w:r>
    </w:p>
    <w:p w:rsidR="00F35755" w:rsidRPr="00F35755" w:rsidRDefault="00F35755" w:rsidP="00F35755">
      <w:pPr>
        <w:widowControl w:val="0"/>
        <w:suppressAutoHyphens w:val="0"/>
        <w:jc w:val="right"/>
        <w:rPr>
          <w:rFonts w:eastAsiaTheme="minorEastAsia"/>
          <w:lang w:eastAsia="ru-RU"/>
        </w:rPr>
      </w:pPr>
    </w:p>
    <w:p w:rsidR="00F35755" w:rsidRPr="00F35755" w:rsidRDefault="00F35755" w:rsidP="00F35755">
      <w:pPr>
        <w:widowControl w:val="0"/>
        <w:suppressAutoHyphens w:val="0"/>
        <w:jc w:val="right"/>
        <w:rPr>
          <w:rFonts w:eastAsiaTheme="minorEastAsia"/>
          <w:lang w:eastAsia="ru-RU"/>
        </w:rPr>
      </w:pPr>
      <w:r w:rsidRPr="00F35755">
        <w:rPr>
          <w:rFonts w:eastAsiaTheme="minorEastAsia"/>
          <w:lang w:eastAsia="ru-RU"/>
        </w:rPr>
        <w:t>___________________________</w:t>
      </w:r>
    </w:p>
    <w:p w:rsidR="00F35755" w:rsidRPr="00D812A7" w:rsidRDefault="00F35755" w:rsidP="00F35755">
      <w:pPr>
        <w:widowControl w:val="0"/>
        <w:suppressAutoHyphens w:val="0"/>
        <w:jc w:val="right"/>
        <w:rPr>
          <w:rFonts w:eastAsiaTheme="minorEastAsia"/>
          <w:sz w:val="20"/>
          <w:szCs w:val="20"/>
          <w:lang w:eastAsia="ru-RU"/>
        </w:rPr>
      </w:pPr>
      <w:r w:rsidRPr="00D812A7">
        <w:rPr>
          <w:rFonts w:eastAsiaTheme="minorEastAsia"/>
          <w:sz w:val="20"/>
          <w:szCs w:val="20"/>
          <w:lang w:eastAsia="ru-RU"/>
        </w:rPr>
        <w:t xml:space="preserve">(для граждан: Ф.И.О, место жительства, </w:t>
      </w:r>
    </w:p>
    <w:p w:rsidR="00F35755" w:rsidRPr="00D812A7" w:rsidRDefault="00F35755" w:rsidP="00F35755">
      <w:pPr>
        <w:widowControl w:val="0"/>
        <w:suppressAutoHyphens w:val="0"/>
        <w:jc w:val="right"/>
        <w:rPr>
          <w:rFonts w:eastAsiaTheme="minorEastAsia"/>
          <w:sz w:val="20"/>
          <w:szCs w:val="20"/>
          <w:lang w:eastAsia="ru-RU"/>
        </w:rPr>
      </w:pPr>
      <w:r w:rsidRPr="00D812A7">
        <w:rPr>
          <w:rFonts w:eastAsiaTheme="minorEastAsia"/>
          <w:sz w:val="20"/>
          <w:szCs w:val="20"/>
          <w:lang w:eastAsia="ru-RU"/>
        </w:rPr>
        <w:t xml:space="preserve">реквизиты документа, </w:t>
      </w:r>
    </w:p>
    <w:p w:rsidR="00F35755" w:rsidRPr="00D812A7" w:rsidRDefault="00F35755" w:rsidP="00F35755">
      <w:pPr>
        <w:widowControl w:val="0"/>
        <w:suppressAutoHyphens w:val="0"/>
        <w:jc w:val="right"/>
        <w:rPr>
          <w:rFonts w:eastAsiaTheme="minorEastAsia"/>
          <w:sz w:val="20"/>
          <w:szCs w:val="20"/>
          <w:lang w:eastAsia="ru-RU"/>
        </w:rPr>
      </w:pPr>
      <w:r w:rsidRPr="00D812A7">
        <w:rPr>
          <w:rFonts w:eastAsiaTheme="minorEastAsia"/>
          <w:sz w:val="20"/>
          <w:szCs w:val="20"/>
          <w:lang w:eastAsia="ru-RU"/>
        </w:rPr>
        <w:t xml:space="preserve">удостоверяющего личность заявителя </w:t>
      </w:r>
    </w:p>
    <w:p w:rsidR="00F35755" w:rsidRPr="00D812A7" w:rsidRDefault="00F35755" w:rsidP="00F35755">
      <w:pPr>
        <w:widowControl w:val="0"/>
        <w:suppressAutoHyphens w:val="0"/>
        <w:jc w:val="right"/>
        <w:rPr>
          <w:rFonts w:eastAsiaTheme="minorEastAsia"/>
          <w:sz w:val="20"/>
          <w:szCs w:val="20"/>
          <w:lang w:eastAsia="ru-RU"/>
        </w:rPr>
      </w:pPr>
      <w:r w:rsidRPr="00D812A7">
        <w:rPr>
          <w:rFonts w:eastAsiaTheme="minorEastAsia"/>
          <w:sz w:val="20"/>
          <w:szCs w:val="20"/>
          <w:lang w:eastAsia="ru-RU"/>
        </w:rPr>
        <w:t xml:space="preserve">(для паспорта гражданина РФ: </w:t>
      </w:r>
    </w:p>
    <w:p w:rsidR="00F35755" w:rsidRPr="00D812A7" w:rsidRDefault="00F35755" w:rsidP="00F35755">
      <w:pPr>
        <w:widowControl w:val="0"/>
        <w:suppressAutoHyphens w:val="0"/>
        <w:jc w:val="right"/>
        <w:rPr>
          <w:rFonts w:eastAsiaTheme="minorEastAsia"/>
          <w:sz w:val="20"/>
          <w:szCs w:val="20"/>
          <w:lang w:eastAsia="ru-RU"/>
        </w:rPr>
      </w:pPr>
      <w:r w:rsidRPr="00D812A7">
        <w:rPr>
          <w:rFonts w:eastAsiaTheme="minorEastAsia"/>
          <w:sz w:val="20"/>
          <w:szCs w:val="20"/>
          <w:lang w:eastAsia="ru-RU"/>
        </w:rPr>
        <w:t>серия, номер и дата выдачи), телефон;</w:t>
      </w:r>
    </w:p>
    <w:p w:rsidR="00F35755" w:rsidRPr="00D812A7" w:rsidRDefault="00F35755" w:rsidP="00F35755">
      <w:pPr>
        <w:widowControl w:val="0"/>
        <w:suppressAutoHyphens w:val="0"/>
        <w:jc w:val="right"/>
        <w:rPr>
          <w:rFonts w:eastAsiaTheme="minorEastAsia"/>
          <w:sz w:val="20"/>
          <w:szCs w:val="20"/>
          <w:lang w:eastAsia="ru-RU"/>
        </w:rPr>
      </w:pPr>
      <w:r w:rsidRPr="00D812A7">
        <w:rPr>
          <w:rFonts w:eastAsiaTheme="minorEastAsia"/>
          <w:sz w:val="20"/>
          <w:szCs w:val="20"/>
          <w:lang w:eastAsia="ru-RU"/>
        </w:rPr>
        <w:t xml:space="preserve">для юридического лица: наименование, местонахождение, </w:t>
      </w:r>
    </w:p>
    <w:p w:rsidR="00F35755" w:rsidRPr="00D812A7" w:rsidRDefault="00F35755" w:rsidP="00F35755">
      <w:pPr>
        <w:widowControl w:val="0"/>
        <w:suppressAutoHyphens w:val="0"/>
        <w:jc w:val="right"/>
        <w:rPr>
          <w:rFonts w:eastAsiaTheme="minorEastAsia"/>
          <w:sz w:val="20"/>
          <w:szCs w:val="20"/>
          <w:lang w:eastAsia="ru-RU"/>
        </w:rPr>
      </w:pPr>
      <w:r w:rsidRPr="00D812A7">
        <w:rPr>
          <w:rFonts w:eastAsiaTheme="minorEastAsia"/>
          <w:sz w:val="20"/>
          <w:szCs w:val="20"/>
          <w:lang w:eastAsia="ru-RU"/>
        </w:rPr>
        <w:t>ОГРН, ИНН, почтовый адрес, телефон)</w:t>
      </w:r>
    </w:p>
    <w:p w:rsidR="00F35755" w:rsidRPr="00F35755" w:rsidRDefault="00F35755" w:rsidP="00F35755">
      <w:pPr>
        <w:suppressAutoHyphens w:val="0"/>
        <w:outlineLvl w:val="0"/>
        <w:rPr>
          <w:rFonts w:eastAsiaTheme="minorEastAsia"/>
          <w:lang w:eastAsia="ru-RU"/>
        </w:rPr>
      </w:pPr>
    </w:p>
    <w:p w:rsidR="00F35755" w:rsidRPr="00F35755" w:rsidRDefault="00F35755" w:rsidP="00F35755">
      <w:pPr>
        <w:suppressAutoHyphens w:val="0"/>
        <w:rPr>
          <w:rFonts w:eastAsiaTheme="minorEastAsia"/>
          <w:lang w:eastAsia="ru-RU"/>
        </w:rPr>
      </w:pPr>
    </w:p>
    <w:p w:rsidR="00F35755" w:rsidRPr="00F35755" w:rsidRDefault="00F35755" w:rsidP="00F35755">
      <w:pPr>
        <w:suppressAutoHyphens w:val="0"/>
        <w:jc w:val="center"/>
        <w:rPr>
          <w:rFonts w:eastAsiaTheme="minorEastAsia"/>
          <w:lang w:eastAsia="ru-RU"/>
        </w:rPr>
      </w:pPr>
      <w:r w:rsidRPr="00F35755">
        <w:rPr>
          <w:rFonts w:eastAsiaTheme="minorEastAsia"/>
          <w:lang w:eastAsia="ru-RU"/>
        </w:rPr>
        <w:t>ЗАЯВЛЕНИЕ</w:t>
      </w:r>
    </w:p>
    <w:p w:rsidR="00F35755" w:rsidRPr="00F35755" w:rsidRDefault="00F35755" w:rsidP="00F35755">
      <w:pPr>
        <w:widowControl w:val="0"/>
        <w:suppressAutoHyphens w:val="0"/>
        <w:jc w:val="center"/>
        <w:rPr>
          <w:rFonts w:eastAsiaTheme="minorEastAsia"/>
          <w:lang w:eastAsia="ru-RU"/>
        </w:rPr>
      </w:pPr>
      <w:r w:rsidRPr="00F35755">
        <w:rPr>
          <w:rFonts w:eastAsiaTheme="minorEastAsia"/>
          <w:lang w:eastAsia="ru-RU"/>
        </w:rPr>
        <w:t>о предоставлении земельного участка без проведения торгов</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w:t>
      </w:r>
    </w:p>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 xml:space="preserve">Прошу предоставить без проведения торгов земельный участок с кадастровым </w:t>
      </w:r>
      <w:proofErr w:type="gramStart"/>
      <w:r w:rsidRPr="00F35755">
        <w:rPr>
          <w:rFonts w:eastAsiaTheme="minorEastAsia"/>
          <w:lang w:eastAsia="ru-RU"/>
        </w:rPr>
        <w:t>номером:_</w:t>
      </w:r>
      <w:proofErr w:type="gramEnd"/>
      <w:r w:rsidRPr="00F35755">
        <w:rPr>
          <w:rFonts w:eastAsiaTheme="minorEastAsia"/>
          <w:lang w:eastAsia="ru-RU"/>
        </w:rPr>
        <w:t>______________________________________________________________________________________________________________________________________________,</w:t>
      </w:r>
    </w:p>
    <w:p w:rsidR="00F35755" w:rsidRPr="00F35755" w:rsidRDefault="00F35755" w:rsidP="00F35755">
      <w:pPr>
        <w:widowControl w:val="0"/>
        <w:suppressAutoHyphens w:val="0"/>
        <w:jc w:val="center"/>
        <w:rPr>
          <w:rFonts w:eastAsiaTheme="minorEastAsia"/>
          <w:lang w:eastAsia="ru-RU"/>
        </w:rPr>
      </w:pPr>
      <w:r w:rsidRPr="00F35755">
        <w:rPr>
          <w:rFonts w:eastAsiaTheme="minorEastAsia"/>
          <w:lang w:eastAsia="ru-RU"/>
        </w:rPr>
        <w:t>(кадастровый номер испрашиваемого земельного участка, адрес местоположения)</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в __________________________________________________________________________,</w:t>
      </w:r>
    </w:p>
    <w:p w:rsidR="00F35755" w:rsidRPr="00F35755" w:rsidRDefault="00F35755" w:rsidP="00F35755">
      <w:pPr>
        <w:widowControl w:val="0"/>
        <w:suppressAutoHyphens w:val="0"/>
        <w:jc w:val="center"/>
        <w:rPr>
          <w:rFonts w:eastAsiaTheme="minorEastAsia"/>
          <w:lang w:eastAsia="ru-RU"/>
        </w:rPr>
      </w:pPr>
      <w:r w:rsidRPr="00F35755">
        <w:rPr>
          <w:rFonts w:eastAsiaTheme="minorEastAsia"/>
          <w:lang w:eastAsia="ru-RU"/>
        </w:rPr>
        <w:t>(вид права: в собственность (за плату, в аренду (указать срок), в безвозмездное пользование (указать срок), в постоянное (бессрочное) пользование)</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в целях _____________________________________________________________________.</w:t>
      </w:r>
    </w:p>
    <w:p w:rsidR="00F35755" w:rsidRPr="00F35755" w:rsidRDefault="00F35755" w:rsidP="00F35755">
      <w:pPr>
        <w:widowControl w:val="0"/>
        <w:suppressAutoHyphens w:val="0"/>
        <w:jc w:val="center"/>
        <w:rPr>
          <w:rFonts w:eastAsiaTheme="minorEastAsia"/>
          <w:lang w:eastAsia="ru-RU"/>
        </w:rPr>
      </w:pPr>
      <w:r w:rsidRPr="00F35755">
        <w:rPr>
          <w:rFonts w:eastAsiaTheme="minorEastAsia"/>
          <w:lang w:eastAsia="ru-RU"/>
        </w:rPr>
        <w:t>(цель использования земельного участка)</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w:t>
      </w:r>
    </w:p>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Основание предоставления земельного участка без проведения торгов из числа предусмотренных пунктом 2 статьи 39.3, пунктом 2 статьи 39.6, или пунктом 2 статьи 39.10 Земельного кодекса Российской Федерации</w:t>
      </w:r>
    </w:p>
    <w:p w:rsidR="00F35755" w:rsidRPr="00F35755" w:rsidRDefault="00F35755" w:rsidP="00F35755">
      <w:pPr>
        <w:widowControl w:val="0"/>
        <w:suppressAutoHyphens w:val="0"/>
        <w:rPr>
          <w:rFonts w:eastAsiaTheme="minorEastAsia"/>
          <w:lang w:eastAsia="ru-RU"/>
        </w:rPr>
      </w:pPr>
    </w:p>
    <w:tbl>
      <w:tblPr>
        <w:tblStyle w:val="aff2"/>
        <w:tblW w:w="0" w:type="auto"/>
        <w:tblLook w:val="04A0" w:firstRow="1" w:lastRow="0" w:firstColumn="1" w:lastColumn="0" w:noHBand="0" w:noVBand="1"/>
      </w:tblPr>
      <w:tblGrid>
        <w:gridCol w:w="4528"/>
        <w:gridCol w:w="4817"/>
      </w:tblGrid>
      <w:tr w:rsidR="00F35755" w:rsidRPr="00F35755" w:rsidTr="005F6DE3">
        <w:tc>
          <w:tcPr>
            <w:tcW w:w="5046" w:type="dxa"/>
          </w:tcPr>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В случае, если указан вид права «в собственность, продажа» (п.2 ст. 39.3 Земельного кодекса Российской Федерации)</w:t>
            </w:r>
          </w:p>
          <w:p w:rsidR="00F35755" w:rsidRPr="00F35755" w:rsidRDefault="00F35755" w:rsidP="00F35755">
            <w:pPr>
              <w:widowControl w:val="0"/>
              <w:suppressAutoHyphens w:val="0"/>
              <w:jc w:val="both"/>
              <w:rPr>
                <w:rFonts w:eastAsiaTheme="minorEastAsia"/>
                <w:strike/>
                <w:color w:val="000000" w:themeColor="text1"/>
                <w:lang w:eastAsia="ru-RU"/>
              </w:rPr>
            </w:pPr>
          </w:p>
        </w:tc>
        <w:tc>
          <w:tcPr>
            <w:tcW w:w="5092" w:type="dxa"/>
          </w:tcPr>
          <w:p w:rsidR="00F35755" w:rsidRPr="00F35755" w:rsidRDefault="00F35755" w:rsidP="00F35755">
            <w:pPr>
              <w:widowControl w:val="0"/>
              <w:numPr>
                <w:ilvl w:val="0"/>
                <w:numId w:val="44"/>
              </w:numPr>
              <w:suppressAutoHyphens w:val="0"/>
              <w:contextualSpacing/>
              <w:rPr>
                <w:lang w:eastAsia="en-US"/>
              </w:rPr>
            </w:pPr>
            <w:r w:rsidRPr="00F35755">
              <w:rPr>
                <w:lang w:eastAsia="en-US"/>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rsidR="00F35755" w:rsidRPr="00F35755" w:rsidRDefault="00F35755" w:rsidP="00F35755">
            <w:pPr>
              <w:widowControl w:val="0"/>
              <w:numPr>
                <w:ilvl w:val="0"/>
                <w:numId w:val="44"/>
              </w:numPr>
              <w:suppressAutoHyphens w:val="0"/>
              <w:contextualSpacing/>
              <w:rPr>
                <w:lang w:eastAsia="en-US"/>
              </w:rPr>
            </w:pPr>
            <w:r w:rsidRPr="00F35755">
              <w:rPr>
                <w:lang w:eastAsia="en-US"/>
              </w:rPr>
              <w:t xml:space="preserve">3) садового земельного участка или огородного земельного участка, образованных из земельного участка, предоставленного садоводческому </w:t>
            </w:r>
            <w:r w:rsidRPr="00F35755">
              <w:rPr>
                <w:lang w:eastAsia="en-US"/>
              </w:rPr>
              <w:lastRenderedPageBreak/>
              <w:t>или огородническому некоммерческому товариществу, члену такого товарищества;</w:t>
            </w:r>
          </w:p>
          <w:p w:rsidR="00F35755" w:rsidRPr="00F35755" w:rsidRDefault="00F35755" w:rsidP="00F35755">
            <w:pPr>
              <w:widowControl w:val="0"/>
              <w:numPr>
                <w:ilvl w:val="0"/>
                <w:numId w:val="44"/>
              </w:numPr>
              <w:suppressAutoHyphens w:val="0"/>
              <w:contextualSpacing/>
              <w:rPr>
                <w:lang w:eastAsia="en-US"/>
              </w:rPr>
            </w:pPr>
            <w:r w:rsidRPr="00F35755">
              <w:rPr>
                <w:lang w:eastAsia="en-US"/>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Российской Федерации (далее – ЗК РФ);</w:t>
            </w:r>
          </w:p>
          <w:p w:rsidR="00F35755" w:rsidRPr="00F35755" w:rsidRDefault="00F35755" w:rsidP="00F35755">
            <w:pPr>
              <w:widowControl w:val="0"/>
              <w:numPr>
                <w:ilvl w:val="0"/>
                <w:numId w:val="44"/>
              </w:numPr>
              <w:suppressAutoHyphens w:val="0"/>
              <w:contextualSpacing/>
              <w:rPr>
                <w:lang w:eastAsia="en-US"/>
              </w:rPr>
            </w:pPr>
            <w:r w:rsidRPr="00F35755">
              <w:rPr>
                <w:lang w:eastAsia="en-US"/>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ЗК РФ;</w:t>
            </w:r>
          </w:p>
          <w:p w:rsidR="00F35755" w:rsidRPr="00F35755" w:rsidRDefault="00F35755" w:rsidP="00F35755">
            <w:pPr>
              <w:widowControl w:val="0"/>
              <w:numPr>
                <w:ilvl w:val="0"/>
                <w:numId w:val="44"/>
              </w:numPr>
              <w:suppressAutoHyphens w:val="0"/>
              <w:contextualSpacing/>
              <w:rPr>
                <w:lang w:eastAsia="en-US"/>
              </w:rPr>
            </w:pPr>
            <w:r w:rsidRPr="00F35755">
              <w:rPr>
                <w:lang w:eastAsia="en-US"/>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F35755" w:rsidRPr="00F35755" w:rsidRDefault="00F35755" w:rsidP="00F35755">
            <w:pPr>
              <w:widowControl w:val="0"/>
              <w:numPr>
                <w:ilvl w:val="0"/>
                <w:numId w:val="44"/>
              </w:numPr>
              <w:suppressAutoHyphens w:val="0"/>
              <w:jc w:val="both"/>
              <w:rPr>
                <w:rFonts w:eastAsiaTheme="minorEastAsia"/>
                <w:color w:val="000000" w:themeColor="text1"/>
                <w:lang w:eastAsia="ru-RU"/>
              </w:rPr>
            </w:pPr>
            <w:r w:rsidRPr="00F35755">
              <w:rPr>
                <w:lang w:eastAsia="ru-RU"/>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w:t>
            </w:r>
            <w:proofErr w:type="spellStart"/>
            <w:r w:rsidRPr="00F35755">
              <w:rPr>
                <w:lang w:eastAsia="ru-RU"/>
              </w:rPr>
              <w:t>неустраненных</w:t>
            </w:r>
            <w:proofErr w:type="spellEnd"/>
            <w:r w:rsidRPr="00F35755">
              <w:rPr>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w:t>
            </w:r>
            <w:r w:rsidRPr="00F35755">
              <w:rPr>
                <w:lang w:eastAsia="ru-RU"/>
              </w:rPr>
              <w:lastRenderedPageBreak/>
              <w:t>аренды земельного участка;</w:t>
            </w:r>
          </w:p>
          <w:p w:rsidR="00F35755" w:rsidRPr="00F35755" w:rsidRDefault="00F35755" w:rsidP="00F35755">
            <w:pPr>
              <w:widowControl w:val="0"/>
              <w:numPr>
                <w:ilvl w:val="0"/>
                <w:numId w:val="44"/>
              </w:numPr>
              <w:suppressAutoHyphens w:val="0"/>
              <w:jc w:val="both"/>
              <w:rPr>
                <w:rFonts w:eastAsiaTheme="minorEastAsia"/>
                <w:strike/>
                <w:color w:val="000000" w:themeColor="text1"/>
                <w:lang w:eastAsia="ru-RU"/>
              </w:rPr>
            </w:pPr>
            <w:r w:rsidRPr="00F35755">
              <w:rPr>
                <w:lang w:eastAsia="ru-RU"/>
              </w:rP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w:t>
            </w:r>
            <w:hyperlink r:id="rId25" w:tooltip="https://login.consultant.ru/link/?req=doc&amp;base=LAW&amp;n=500137&amp;dst=2477" w:history="1">
              <w:r w:rsidRPr="00F35755">
                <w:rPr>
                  <w:color w:val="0563C1" w:themeColor="hyperlink"/>
                  <w:u w:val="single"/>
                  <w:lang w:eastAsia="ru-RU"/>
                </w:rPr>
                <w:t>пунктом 5 статьи 39.18</w:t>
              </w:r>
            </w:hyperlink>
            <w:r w:rsidRPr="00F35755">
              <w:rPr>
                <w:lang w:eastAsia="ru-RU"/>
              </w:rPr>
              <w:t xml:space="preserve"> ЗК РФ.</w:t>
            </w:r>
          </w:p>
        </w:tc>
      </w:tr>
      <w:tr w:rsidR="00F35755" w:rsidRPr="00F35755" w:rsidTr="005F6DE3">
        <w:tc>
          <w:tcPr>
            <w:tcW w:w="5046" w:type="dxa"/>
          </w:tcPr>
          <w:p w:rsidR="00F35755" w:rsidRPr="00F35755" w:rsidRDefault="00F35755" w:rsidP="00F35755">
            <w:pPr>
              <w:widowControl w:val="0"/>
              <w:suppressAutoHyphens w:val="0"/>
              <w:jc w:val="both"/>
              <w:rPr>
                <w:rFonts w:eastAsiaTheme="minorEastAsia"/>
                <w:strike/>
                <w:lang w:eastAsia="ru-RU"/>
              </w:rPr>
            </w:pPr>
            <w:r w:rsidRPr="00F35755">
              <w:rPr>
                <w:rFonts w:eastAsiaTheme="minorEastAsia"/>
                <w:lang w:eastAsia="ru-RU"/>
              </w:rPr>
              <w:lastRenderedPageBreak/>
              <w:t>В случае, если указан вид права «аренда» (п. 2 ст. 39.6 Земельного кодекса Российской Федерации</w:t>
            </w:r>
          </w:p>
        </w:tc>
        <w:tc>
          <w:tcPr>
            <w:tcW w:w="5092" w:type="dxa"/>
          </w:tcPr>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1) земельного участка юридическим лицам в соответствии с указом или распоряжением Президента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26" w:tooltip="https://login.consultant.ru/link/?req=doc&amp;base=LAW&amp;n=173335&amp;dst=100009" w:history="1">
              <w:r w:rsidRPr="00F35755">
                <w:rPr>
                  <w:rFonts w:eastAsiaTheme="minorEastAsia"/>
                  <w:color w:val="0563C1" w:themeColor="hyperlink"/>
                  <w:u w:val="single"/>
                  <w:lang w:eastAsia="ru-RU"/>
                </w:rPr>
                <w:t>критериям</w:t>
              </w:r>
            </w:hyperlink>
            <w:r w:rsidRPr="00F35755">
              <w:rPr>
                <w:rFonts w:eastAsiaTheme="minorEastAsia"/>
                <w:lang w:eastAsia="ru-RU"/>
              </w:rPr>
              <w:t>, установленным Правительством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3.2) земельного участка застройщику, признанному в соответствии с Федеральным </w:t>
            </w:r>
            <w:hyperlink r:id="rId27" w:tooltip="https://login.consultant.ru/link/?req=doc&amp;base=LAW&amp;n=500096"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w:t>
            </w:r>
            <w:r w:rsidRPr="00F35755">
              <w:rPr>
                <w:rFonts w:eastAsiaTheme="minorEastAsia"/>
                <w:lang w:eastAsia="ru-RU"/>
              </w:rPr>
              <w:lastRenderedPageBreak/>
              <w:t xml:space="preserve">домов в соответствии с Федеральным </w:t>
            </w:r>
            <w:hyperlink r:id="rId28" w:tooltip="https://login.consultant.ru/link/?req=doc&amp;base=LAW&amp;n=494633"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w:t>
            </w:r>
            <w:hyperlink r:id="rId29" w:tooltip="https://login.consultant.ru/link/?req=doc&amp;base=LAW&amp;n=500096&amp;dst=6593" w:history="1">
              <w:r w:rsidRPr="00F35755">
                <w:rPr>
                  <w:rFonts w:eastAsiaTheme="minorEastAsia"/>
                  <w:color w:val="0563C1" w:themeColor="hyperlink"/>
                  <w:u w:val="single"/>
                  <w:lang w:eastAsia="ru-RU"/>
                </w:rPr>
                <w:t>пунктом 1 статьи 201.3</w:t>
              </w:r>
            </w:hyperlink>
            <w:r w:rsidRPr="00F35755">
              <w:rPr>
                <w:rFonts w:eastAsiaTheme="minorEastAsia"/>
                <w:lang w:eastAsia="ru-RU"/>
              </w:rPr>
              <w:t xml:space="preserve"> Федерального закона от 26 октября 2002 года N 127-ФЗ "О несостоятельности (банкротстве)";</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3.3) земельного участка застройщику, признанному в соответствии с Федеральным </w:t>
            </w:r>
            <w:hyperlink r:id="rId30" w:tooltip="https://login.consultant.ru/link/?req=doc&amp;base=LAW&amp;n=500096"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31" w:tooltip="https://login.consultant.ru/link/?req=doc&amp;base=LAW&amp;n=502622"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5) земельного участка, образованного из земельного участка, находящегося </w:t>
            </w:r>
            <w:r w:rsidRPr="00F35755">
              <w:rPr>
                <w:rFonts w:eastAsiaTheme="minorEastAsia"/>
                <w:lang w:eastAsia="ru-RU"/>
              </w:rPr>
              <w:lastRenderedPageBreak/>
              <w:t xml:space="preserve">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w:anchor="Par16" w:tooltip="#Par16" w:history="1">
              <w:r w:rsidRPr="00F35755">
                <w:rPr>
                  <w:rFonts w:eastAsiaTheme="minorEastAsia"/>
                  <w:color w:val="0563C1" w:themeColor="hyperlink"/>
                  <w:u w:val="single"/>
                  <w:lang w:eastAsia="ru-RU"/>
                </w:rPr>
                <w:t>подпунктом 8</w:t>
              </w:r>
            </w:hyperlink>
            <w:r w:rsidRPr="00F35755">
              <w:rPr>
                <w:rFonts w:eastAsiaTheme="minorEastAsia"/>
                <w:lang w:eastAsia="ru-RU"/>
              </w:rPr>
              <w:t xml:space="preserve"> пункта 2 статьи 39.6, </w:t>
            </w:r>
            <w:hyperlink r:id="rId32" w:tooltip="https://login.consultant.ru/link/?req=doc&amp;base=LAW&amp;n=500137&amp;dst=1772" w:history="1">
              <w:r w:rsidRPr="00F35755">
                <w:rPr>
                  <w:rFonts w:eastAsiaTheme="minorEastAsia"/>
                  <w:color w:val="0563C1" w:themeColor="hyperlink"/>
                  <w:u w:val="single"/>
                  <w:lang w:eastAsia="ru-RU"/>
                </w:rPr>
                <w:t>пунктом 5 статьи 46</w:t>
              </w:r>
            </w:hyperlink>
            <w:r w:rsidRPr="00F35755">
              <w:rPr>
                <w:rFonts w:eastAsiaTheme="minorEastAsia"/>
                <w:lang w:eastAsia="ru-RU"/>
              </w:rPr>
              <w:t xml:space="preserve"> ЗК РФ;</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7) 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p>
          <w:p w:rsidR="00F35755" w:rsidRPr="00F35755" w:rsidRDefault="00F35755" w:rsidP="00F35755">
            <w:pPr>
              <w:widowControl w:val="0"/>
              <w:numPr>
                <w:ilvl w:val="0"/>
                <w:numId w:val="45"/>
              </w:numPr>
              <w:suppressAutoHyphens w:val="0"/>
              <w:rPr>
                <w:rFonts w:eastAsiaTheme="minorEastAsia"/>
                <w:lang w:eastAsia="ru-RU"/>
              </w:rPr>
            </w:pPr>
            <w:bookmarkStart w:id="5" w:name="Par16"/>
            <w:bookmarkEnd w:id="5"/>
            <w:r w:rsidRPr="00F35755">
              <w:rPr>
                <w:rFonts w:eastAsiaTheme="minorEastAsia"/>
                <w:lang w:eastAsia="ru-RU"/>
              </w:rPr>
              <w:t>8)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8.2) земельного участка участникам долевого строительства в случаях, предусмотренных Федеральным </w:t>
            </w:r>
            <w:hyperlink r:id="rId33" w:tooltip="https://login.consultant.ru/link/?req=doc&amp;base=LAW&amp;n=494633"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9) 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w:t>
            </w:r>
            <w:hyperlink r:id="rId34" w:tooltip="https://login.consultant.ru/link/?req=doc&amp;base=LAW&amp;n=500137&amp;dst=884" w:history="1">
              <w:r w:rsidRPr="00F35755">
                <w:rPr>
                  <w:rFonts w:eastAsiaTheme="minorEastAsia"/>
                  <w:color w:val="0563C1" w:themeColor="hyperlink"/>
                  <w:u w:val="single"/>
                  <w:lang w:eastAsia="ru-RU"/>
                </w:rPr>
                <w:t>статьей 39.20</w:t>
              </w:r>
            </w:hyperlink>
            <w:r w:rsidRPr="00F35755">
              <w:rPr>
                <w:rFonts w:eastAsiaTheme="minorEastAsia"/>
                <w:lang w:eastAsia="ru-RU"/>
              </w:rPr>
              <w:t xml:space="preserve"> ЗК РФ, на праве оперативного управления;</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lastRenderedPageBreak/>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35" w:tooltip="https://login.consultant.ru/link/?req=doc&amp;base=LAW&amp;n=500137&amp;dst=508" w:history="1">
              <w:r w:rsidRPr="00F35755">
                <w:rPr>
                  <w:rFonts w:eastAsiaTheme="minorEastAsia"/>
                  <w:color w:val="0563C1" w:themeColor="hyperlink"/>
                  <w:u w:val="single"/>
                  <w:lang w:eastAsia="ru-RU"/>
                </w:rPr>
                <w:t>пунктом 5</w:t>
              </w:r>
            </w:hyperlink>
            <w:r w:rsidRPr="00F35755">
              <w:rPr>
                <w:rFonts w:eastAsiaTheme="minorEastAsia"/>
                <w:lang w:eastAsia="ru-RU"/>
              </w:rPr>
              <w:t xml:space="preserve"> статьи 39.6 ЗК РФ;</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36" w:tooltip="https://login.consultant.ru/link/?req=doc&amp;base=LAW&amp;n=500137&amp;dst=563" w:history="1">
              <w:r w:rsidRPr="00F35755">
                <w:rPr>
                  <w:rFonts w:eastAsiaTheme="minorEastAsia"/>
                  <w:color w:val="0563C1" w:themeColor="hyperlink"/>
                  <w:u w:val="single"/>
                  <w:lang w:eastAsia="ru-RU"/>
                </w:rPr>
                <w:t>пункте 2 статьи 39.9</w:t>
              </w:r>
            </w:hyperlink>
            <w:r w:rsidRPr="00F35755">
              <w:rPr>
                <w:rFonts w:eastAsiaTheme="minorEastAsia"/>
                <w:lang w:eastAsia="ru-RU"/>
              </w:rPr>
              <w:t xml:space="preserve"> ЗК РФ,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ЗК РФ и при этом такой земельный участок не может находиться в частной собственности;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37" w:tooltip="https://login.consultant.ru/link/?req=doc&amp;base=LAW&amp;n=494451&amp;dst=100065"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"Об обороте земель сельскохозяйственного назначения";</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w:t>
            </w:r>
            <w:hyperlink r:id="rId38" w:tooltip="https://login.consultant.ru/link/?req=doc&amp;base=LAW&amp;n=511394&amp;dst=3467" w:history="1">
              <w:r w:rsidRPr="00F35755">
                <w:rPr>
                  <w:rFonts w:eastAsiaTheme="minorEastAsia"/>
                  <w:color w:val="0563C1" w:themeColor="hyperlink"/>
                  <w:u w:val="single"/>
                  <w:lang w:eastAsia="ru-RU"/>
                </w:rPr>
                <w:t>кодексом</w:t>
              </w:r>
            </w:hyperlink>
            <w:r w:rsidRPr="00F35755">
              <w:rPr>
                <w:rFonts w:eastAsiaTheme="minorEastAsia"/>
                <w:lang w:eastAsia="ru-RU"/>
              </w:rPr>
              <w:t xml:space="preserve"> Российской Федерации (далее – </w:t>
            </w:r>
            <w:proofErr w:type="spellStart"/>
            <w:r w:rsidRPr="00F35755">
              <w:rPr>
                <w:rFonts w:eastAsiaTheme="minorEastAsia"/>
                <w:lang w:eastAsia="ru-RU"/>
              </w:rPr>
              <w:t>ГрК</w:t>
            </w:r>
            <w:proofErr w:type="spellEnd"/>
            <w:r w:rsidRPr="00F35755">
              <w:rPr>
                <w:rFonts w:eastAsiaTheme="minorEastAsia"/>
                <w:lang w:eastAsia="ru-RU"/>
              </w:rPr>
              <w:t xml:space="preserve"> РФ), либо юридическому лицу, обеспечивающему в соответствии с </w:t>
            </w:r>
            <w:proofErr w:type="spellStart"/>
            <w:r w:rsidRPr="00F35755">
              <w:rPr>
                <w:rFonts w:eastAsiaTheme="minorEastAsia"/>
                <w:lang w:eastAsia="ru-RU"/>
              </w:rPr>
              <w:t>ГрК</w:t>
            </w:r>
            <w:proofErr w:type="spellEnd"/>
            <w:r w:rsidRPr="00F35755">
              <w:rPr>
                <w:rFonts w:eastAsiaTheme="minorEastAsia"/>
                <w:lang w:eastAsia="ru-RU"/>
              </w:rPr>
              <w:t xml:space="preserve"> РФ реализацию решения о комплексном развитии территории;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15) земельного участка гражданам для индивидуального жилищного </w:t>
            </w:r>
            <w:r w:rsidRPr="00F35755">
              <w:rPr>
                <w:rFonts w:eastAsiaTheme="minorEastAsia"/>
                <w:lang w:eastAsia="ru-RU"/>
              </w:rPr>
              <w:lastRenderedPageBreak/>
              <w:t xml:space="preserve">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w:t>
            </w:r>
            <w:hyperlink r:id="rId39" w:tooltip="https://login.consultant.ru/link/?req=doc&amp;base=LAW&amp;n=500137&amp;dst=2477" w:history="1">
              <w:r w:rsidRPr="00F35755">
                <w:rPr>
                  <w:rFonts w:eastAsiaTheme="minorEastAsia"/>
                  <w:color w:val="0563C1" w:themeColor="hyperlink"/>
                  <w:u w:val="single"/>
                  <w:lang w:eastAsia="ru-RU"/>
                </w:rPr>
                <w:t>пунктом 5 статьи 39.18</w:t>
              </w:r>
            </w:hyperlink>
            <w:r w:rsidRPr="00F35755">
              <w:rPr>
                <w:rFonts w:eastAsiaTheme="minorEastAsia"/>
                <w:lang w:eastAsia="ru-RU"/>
              </w:rPr>
              <w:t xml:space="preserve"> ЗК РФ;</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18) земельного участка лицу, 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w:t>
            </w:r>
            <w:hyperlink r:id="rId40" w:tooltip="https://login.consultant.ru/link/?req=doc&amp;base=LAW&amp;n=454116&amp;dst=100011" w:history="1">
              <w:r w:rsidRPr="00F35755">
                <w:rPr>
                  <w:rFonts w:eastAsiaTheme="minorEastAsia"/>
                  <w:color w:val="0563C1" w:themeColor="hyperlink"/>
                  <w:u w:val="single"/>
                  <w:lang w:eastAsia="ru-RU"/>
                </w:rPr>
                <w:t>хозяйства</w:t>
              </w:r>
            </w:hyperlink>
            <w:r w:rsidRPr="00F35755">
              <w:rPr>
                <w:rFonts w:eastAsiaTheme="minorEastAsia"/>
                <w:lang w:eastAsia="ru-RU"/>
              </w:rPr>
              <w:t>;</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20) земельного участка, необходимого для осуществления пользования недрами, </w:t>
            </w:r>
            <w:proofErr w:type="spellStart"/>
            <w:r w:rsidRPr="00F35755">
              <w:rPr>
                <w:rFonts w:eastAsiaTheme="minorEastAsia"/>
                <w:lang w:eastAsia="ru-RU"/>
              </w:rPr>
              <w:t>недропользователю</w:t>
            </w:r>
            <w:proofErr w:type="spellEnd"/>
            <w:r w:rsidRPr="00F35755">
              <w:rPr>
                <w:rFonts w:eastAsiaTheme="minorEastAsia"/>
                <w:lang w:eastAsia="ru-RU"/>
              </w:rPr>
              <w:t>;</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21) земельного участка, расположенного в границах особой </w:t>
            </w:r>
            <w:r w:rsidRPr="00F35755">
              <w:rPr>
                <w:rFonts w:eastAsiaTheme="minorEastAsia"/>
                <w:lang w:eastAsia="ru-RU"/>
              </w:rPr>
              <w:lastRenderedPageBreak/>
              <w:t xml:space="preserve">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w:t>
            </w:r>
            <w:hyperlink r:id="rId41" w:tooltip="https://login.consultant.ru/link/?req=doc&amp;base=LAW&amp;n=495331" w:history="1">
              <w:r w:rsidRPr="00F35755">
                <w:rPr>
                  <w:rFonts w:eastAsiaTheme="minorEastAsia"/>
                  <w:color w:val="0563C1" w:themeColor="hyperlink"/>
                  <w:u w:val="single"/>
                  <w:lang w:eastAsia="ru-RU"/>
                </w:rPr>
                <w:t>законодательством</w:t>
              </w:r>
            </w:hyperlink>
            <w:r w:rsidRPr="00F35755">
              <w:rPr>
                <w:rFonts w:eastAsiaTheme="minorEastAsia"/>
                <w:lang w:eastAsia="ru-RU"/>
              </w:rPr>
              <w:t xml:space="preserve">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w:t>
            </w:r>
            <w:hyperlink r:id="rId42" w:tooltip="https://login.consultant.ru/link/?req=doc&amp;base=LAW&amp;n=495331&amp;dst=1011"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23) земельного участка, </w:t>
            </w:r>
            <w:r w:rsidRPr="00F35755">
              <w:rPr>
                <w:rFonts w:eastAsiaTheme="minorEastAsia"/>
                <w:lang w:eastAsia="ru-RU"/>
              </w:rPr>
              <w:lastRenderedPageBreak/>
              <w:t xml:space="preserve">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F35755">
              <w:rPr>
                <w:rFonts w:eastAsiaTheme="minorEastAsia"/>
                <w:lang w:eastAsia="ru-RU"/>
              </w:rPr>
              <w:t>муниципально</w:t>
            </w:r>
            <w:proofErr w:type="spellEnd"/>
            <w:r w:rsidRPr="00F35755">
              <w:rPr>
                <w:rFonts w:eastAsiaTheme="minorEastAsia"/>
                <w:lang w:eastAsia="ru-RU"/>
              </w:rPr>
              <w:t>-частном партнерстве, лицу, с которым заключены указанные соглашения;</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23.2) земельного участка, необходимого для осуществления деятельности, предусмотренной специальным инвестиционным </w:t>
            </w:r>
            <w:hyperlink r:id="rId43" w:tooltip="https://login.consultant.ru/link/?req=doc&amp;base=LAW&amp;n=502264&amp;dst=100170" w:history="1">
              <w:r w:rsidRPr="00F35755">
                <w:rPr>
                  <w:rFonts w:eastAsiaTheme="minorEastAsia"/>
                  <w:color w:val="0563C1" w:themeColor="hyperlink"/>
                  <w:u w:val="single"/>
                  <w:lang w:eastAsia="ru-RU"/>
                </w:rPr>
                <w:t>контрактом</w:t>
              </w:r>
            </w:hyperlink>
            <w:r w:rsidRPr="00F35755">
              <w:rPr>
                <w:rFonts w:eastAsiaTheme="minorEastAsia"/>
                <w:lang w:eastAsia="ru-RU"/>
              </w:rPr>
              <w:t>, лицу, с которым заключен специальный инвестиционный контракт;</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w:t>
            </w:r>
            <w:hyperlink r:id="rId44" w:tooltip="https://login.consultant.ru/link/?req=doc&amp;base=LAW&amp;n=500136&amp;dst=249" w:history="1">
              <w:r w:rsidRPr="00F35755">
                <w:rPr>
                  <w:rFonts w:eastAsiaTheme="minorEastAsia"/>
                  <w:color w:val="0563C1" w:themeColor="hyperlink"/>
                  <w:u w:val="single"/>
                  <w:lang w:eastAsia="ru-RU"/>
                </w:rPr>
                <w:t>соглашением</w:t>
              </w:r>
            </w:hyperlink>
            <w:r w:rsidRPr="00F35755">
              <w:rPr>
                <w:rFonts w:eastAsiaTheme="minorEastAsia"/>
                <w:lang w:eastAsia="ru-RU"/>
              </w:rPr>
              <w:t xml:space="preserve"> об осуществлении рекреационной деятельности в национальном парке, лицу, с которым заключено такое соглашение;</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lastRenderedPageBreak/>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F35755">
              <w:rPr>
                <w:rFonts w:eastAsiaTheme="minorEastAsia"/>
                <w:lang w:eastAsia="ru-RU"/>
              </w:rPr>
              <w:t>охотхозяйственное</w:t>
            </w:r>
            <w:proofErr w:type="spellEnd"/>
            <w:r w:rsidRPr="00F35755">
              <w:rPr>
                <w:rFonts w:eastAsiaTheme="minorEastAsia"/>
                <w:lang w:eastAsia="ru-RU"/>
              </w:rPr>
              <w:t xml:space="preserve"> </w:t>
            </w:r>
            <w:hyperlink r:id="rId45" w:tooltip="https://login.consultant.ru/link/?req=doc&amp;base=LAW&amp;n=499778&amp;dst=100203" w:history="1">
              <w:r w:rsidRPr="00F35755">
                <w:rPr>
                  <w:rFonts w:eastAsiaTheme="minorEastAsia"/>
                  <w:color w:val="0563C1" w:themeColor="hyperlink"/>
                  <w:u w:val="single"/>
                  <w:lang w:eastAsia="ru-RU"/>
                </w:rPr>
                <w:t>соглашение</w:t>
              </w:r>
            </w:hyperlink>
            <w:r w:rsidRPr="00F35755">
              <w:rPr>
                <w:rFonts w:eastAsiaTheme="minorEastAsia"/>
                <w:lang w:eastAsia="ru-RU"/>
              </w:rPr>
              <w:t>;</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25) земельного участка для размещения гидротехнических сооружений, в том числе образующих водохранилища, а также водохранилищ,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27) земельного участка для осуществления деятельности открытого акционерного общества "Российские железные дороги" для размещения </w:t>
            </w:r>
            <w:hyperlink r:id="rId46" w:tooltip="https://login.consultant.ru/link/?req=doc&amp;base=LAW&amp;n=500699&amp;dst=64" w:history="1">
              <w:r w:rsidRPr="00F35755">
                <w:rPr>
                  <w:rFonts w:eastAsiaTheme="minorEastAsia"/>
                  <w:color w:val="0563C1" w:themeColor="hyperlink"/>
                  <w:u w:val="single"/>
                  <w:lang w:eastAsia="ru-RU"/>
                </w:rPr>
                <w:t>объектов</w:t>
              </w:r>
            </w:hyperlink>
            <w:r w:rsidRPr="00F35755">
              <w:rPr>
                <w:rFonts w:eastAsiaTheme="minorEastAsia"/>
                <w:lang w:eastAsia="ru-RU"/>
              </w:rPr>
              <w:t xml:space="preserve"> инфраструктуры железнодорожного транспорта общего пользования;</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29.1) земельного участка лицу, осуществляющему товарную </w:t>
            </w:r>
            <w:proofErr w:type="spellStart"/>
            <w:r w:rsidRPr="00F35755">
              <w:rPr>
                <w:rFonts w:eastAsiaTheme="minorEastAsia"/>
                <w:lang w:eastAsia="ru-RU"/>
              </w:rPr>
              <w:t>аквакультуру</w:t>
            </w:r>
            <w:proofErr w:type="spellEnd"/>
            <w:r w:rsidRPr="00F35755">
              <w:rPr>
                <w:rFonts w:eastAsiaTheme="minorEastAsia"/>
                <w:lang w:eastAsia="ru-RU"/>
              </w:rPr>
              <w:t xml:space="preserve"> (товарное рыбоводство) на основании </w:t>
            </w:r>
            <w:hyperlink r:id="rId47" w:tooltip="https://login.consultant.ru/link/?req=doc&amp;base=LAW&amp;n=465821&amp;dst=100053" w:history="1">
              <w:r w:rsidRPr="00F35755">
                <w:rPr>
                  <w:rFonts w:eastAsiaTheme="minorEastAsia"/>
                  <w:color w:val="0563C1" w:themeColor="hyperlink"/>
                  <w:u w:val="single"/>
                  <w:lang w:eastAsia="ru-RU"/>
                </w:rPr>
                <w:t>договора</w:t>
              </w:r>
            </w:hyperlink>
            <w:r w:rsidRPr="00F35755">
              <w:rPr>
                <w:rFonts w:eastAsiaTheme="minorEastAsia"/>
                <w:lang w:eastAsia="ru-RU"/>
              </w:rPr>
              <w:t xml:space="preserve">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lastRenderedPageBreak/>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bookmarkStart w:id="6" w:name="Par64"/>
            <w:bookmarkEnd w:id="6"/>
            <w:r w:rsidRPr="00F35755">
              <w:rPr>
                <w:rFonts w:eastAsiaTheme="minorEastAsia"/>
                <w:lang w:eastAsia="ru-RU"/>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F35755">
              <w:rPr>
                <w:rFonts w:eastAsiaTheme="minorEastAsia"/>
                <w:lang w:eastAsia="ru-RU"/>
              </w:rPr>
              <w:t>неустраненных</w:t>
            </w:r>
            <w:proofErr w:type="spellEnd"/>
            <w:r w:rsidRPr="00F35755">
              <w:rPr>
                <w:rFonts w:eastAsiaTheme="minorEastAsia"/>
                <w:lang w:eastAsia="ru-RU"/>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32) земельного участка арендатору (за исключением арендаторов земельных участков, указанных в </w:t>
            </w:r>
            <w:hyperlink w:anchor="Par64" w:tooltip="#Par64" w:history="1">
              <w:r w:rsidRPr="00F35755">
                <w:rPr>
                  <w:rFonts w:eastAsiaTheme="minorEastAsia"/>
                  <w:color w:val="0563C1" w:themeColor="hyperlink"/>
                  <w:u w:val="single"/>
                  <w:lang w:eastAsia="ru-RU"/>
                </w:rPr>
                <w:t>подпункте 31</w:t>
              </w:r>
            </w:hyperlink>
            <w:r w:rsidRPr="00F35755">
              <w:rPr>
                <w:rFonts w:eastAsiaTheme="minorEastAsia"/>
                <w:lang w:eastAsia="ru-RU"/>
              </w:rPr>
              <w:t xml:space="preserve"> пункта 2 статьи 39.6 ЗК РФ), если этот арендатор имеет право на заключение нового договора аренды такого земельного участка в соответствии с </w:t>
            </w:r>
            <w:hyperlink r:id="rId48" w:tooltip="https://login.consultant.ru/link/?req=doc&amp;base=LAW&amp;n=500137&amp;dst=500" w:history="1">
              <w:r w:rsidRPr="00F35755">
                <w:rPr>
                  <w:rFonts w:eastAsiaTheme="minorEastAsia"/>
                  <w:color w:val="0563C1" w:themeColor="hyperlink"/>
                  <w:u w:val="single"/>
                  <w:lang w:eastAsia="ru-RU"/>
                </w:rPr>
                <w:t>пунктами 3</w:t>
              </w:r>
            </w:hyperlink>
            <w:r w:rsidRPr="00F35755">
              <w:rPr>
                <w:rFonts w:eastAsiaTheme="minorEastAsia"/>
                <w:lang w:eastAsia="ru-RU"/>
              </w:rPr>
              <w:t xml:space="preserve"> и </w:t>
            </w:r>
            <w:hyperlink r:id="rId49" w:tooltip="https://login.consultant.ru/link/?req=doc&amp;base=LAW&amp;n=500137&amp;dst=503" w:history="1">
              <w:r w:rsidRPr="00F35755">
                <w:rPr>
                  <w:rFonts w:eastAsiaTheme="minorEastAsia"/>
                  <w:color w:val="0563C1" w:themeColor="hyperlink"/>
                  <w:u w:val="single"/>
                  <w:lang w:eastAsia="ru-RU"/>
                </w:rPr>
                <w:t>4</w:t>
              </w:r>
            </w:hyperlink>
            <w:r w:rsidRPr="00F35755">
              <w:rPr>
                <w:rFonts w:eastAsiaTheme="minorEastAsia"/>
                <w:lang w:eastAsia="ru-RU"/>
              </w:rPr>
              <w:t xml:space="preserve"> статьи 39.6 ЗК РФ;</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35) земельного участка в соответствии с Федеральным </w:t>
            </w:r>
            <w:hyperlink r:id="rId50" w:tooltip="https://login.consultant.ru/link/?req=doc&amp;base=LAW&amp;n=493203"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37) земельного участка, включенного в границы территории инновационного научно-</w:t>
            </w:r>
            <w:r w:rsidRPr="00F35755">
              <w:rPr>
                <w:rFonts w:eastAsiaTheme="minorEastAsia"/>
                <w:lang w:eastAsia="ru-RU"/>
              </w:rPr>
              <w:lastRenderedPageBreak/>
              <w:t xml:space="preserve">технологического центра, фонду, созданному в соответствии с Федеральным </w:t>
            </w:r>
            <w:hyperlink r:id="rId51" w:tooltip="https://login.consultant.ru/link/?req=doc&amp;base=LAW&amp;n=511259"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"Об инновационных научно-технологических центрах и о внесении изменений в отдельные законодательные акты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w:t>
            </w:r>
            <w:hyperlink r:id="rId52" w:tooltip="https://login.consultant.ru/link/?req=doc&amp;base=LAW&amp;n=465579&amp;dst=100011"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w:t>
            </w:r>
            <w:hyperlink r:id="rId53" w:tooltip="https://login.consultant.ru/link/?req=doc&amp;base=LAW&amp;n=502622"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4" w:tooltip="https://login.consultant.ru/link/?req=doc&amp;base=LAW&amp;n=500096"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26 октября 2002 года N 127-ФЗ "О несостоятельности (банкротстве)", невозможно в связи с наличием ограничений, </w:t>
            </w:r>
            <w:r w:rsidRPr="00F35755">
              <w:rPr>
                <w:rFonts w:eastAsiaTheme="minorEastAsia"/>
                <w:lang w:eastAsia="ru-RU"/>
              </w:rPr>
              <w:lastRenderedPageBreak/>
              <w:t xml:space="preserve">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5" w:tooltip="https://login.consultant.ru/link/?req=doc&amp;base=LAW&amp;n=511394" w:history="1">
              <w:r w:rsidRPr="00F35755">
                <w:rPr>
                  <w:rFonts w:eastAsiaTheme="minorEastAsia"/>
                  <w:color w:val="0563C1" w:themeColor="hyperlink"/>
                  <w:u w:val="single"/>
                  <w:lang w:eastAsia="ru-RU"/>
                </w:rPr>
                <w:t>кодексом</w:t>
              </w:r>
            </w:hyperlink>
            <w:r w:rsidRPr="00F35755">
              <w:rPr>
                <w:rFonts w:eastAsiaTheme="minorEastAsia"/>
                <w:lang w:eastAsia="ru-RU"/>
              </w:rPr>
              <w:t xml:space="preserve"> Российской Федерации, а также в случае, если земельные участки (права на них) отсутствуют у застройщика, признанного несостоятельным (банкротом);</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42) земельного участка публично-правовой компании "Фонд развития территорий" по основаниям, предусмотренным Федеральным </w:t>
            </w:r>
            <w:hyperlink r:id="rId56" w:tooltip="https://login.consultant.ru/link/?req=doc&amp;base=LAW&amp;n=500096"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26 октября 2002 года N 127-ФЗ "О несостоятельности (банкротстве)";</w:t>
            </w:r>
          </w:p>
          <w:p w:rsidR="00F35755" w:rsidRPr="00F35755" w:rsidRDefault="00F35755" w:rsidP="00F35755">
            <w:pPr>
              <w:widowControl w:val="0"/>
              <w:numPr>
                <w:ilvl w:val="0"/>
                <w:numId w:val="45"/>
              </w:numPr>
              <w:suppressAutoHyphens w:val="0"/>
              <w:rPr>
                <w:rFonts w:eastAsiaTheme="minorEastAsia"/>
                <w:lang w:eastAsia="ru-RU"/>
              </w:rPr>
            </w:pPr>
            <w:r w:rsidRPr="00F35755">
              <w:rPr>
                <w:rFonts w:eastAsiaTheme="minorEastAsia"/>
                <w:lang w:eastAsia="ru-RU"/>
              </w:rPr>
              <w:t xml:space="preserve">44) земельного участка, предназначенного для размещения объектов Единой системы газоснабжения, организации, являющейся в соответствии с Федеральным </w:t>
            </w:r>
            <w:hyperlink r:id="rId57" w:tooltip="https://login.consultant.ru/link/?req=doc&amp;base=LAW&amp;n=500821" w:history="1">
              <w:r w:rsidRPr="00F35755">
                <w:rPr>
                  <w:rFonts w:eastAsiaTheme="minorEastAsia"/>
                  <w:color w:val="0563C1" w:themeColor="hyperlink"/>
                  <w:u w:val="single"/>
                  <w:lang w:eastAsia="ru-RU"/>
                </w:rPr>
                <w:t>законом</w:t>
              </w:r>
            </w:hyperlink>
            <w:r w:rsidRPr="00F35755">
              <w:rPr>
                <w:rFonts w:eastAsiaTheme="minorEastAsia"/>
                <w:lang w:eastAsia="ru-RU"/>
              </w:rPr>
              <w:t xml:space="preserve">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tc>
      </w:tr>
      <w:tr w:rsidR="00F35755" w:rsidRPr="00F35755" w:rsidTr="005F6DE3">
        <w:tc>
          <w:tcPr>
            <w:tcW w:w="5046" w:type="dxa"/>
          </w:tcPr>
          <w:p w:rsidR="00F35755" w:rsidRPr="00F35755" w:rsidRDefault="00F35755" w:rsidP="00F35755">
            <w:pPr>
              <w:widowControl w:val="0"/>
              <w:tabs>
                <w:tab w:val="left" w:pos="1365"/>
              </w:tabs>
              <w:suppressAutoHyphens w:val="0"/>
              <w:jc w:val="both"/>
              <w:rPr>
                <w:rFonts w:eastAsiaTheme="minorEastAsia"/>
                <w:color w:val="000000" w:themeColor="text1"/>
                <w:lang w:eastAsia="ru-RU"/>
              </w:rPr>
            </w:pPr>
            <w:r w:rsidRPr="00F35755">
              <w:rPr>
                <w:rFonts w:eastAsiaTheme="minorEastAsia"/>
                <w:lang w:eastAsia="ru-RU"/>
              </w:rPr>
              <w:lastRenderedPageBreak/>
              <w:t>В случае, если указан вид права «безвозмездное пользование» (п. 2. ст. 39.10 Земельного кодекса Российской Федерации)</w:t>
            </w:r>
            <w:r w:rsidRPr="00F35755">
              <w:rPr>
                <w:rFonts w:eastAsiaTheme="minorEastAsia"/>
                <w:color w:val="000000" w:themeColor="text1"/>
                <w:lang w:eastAsia="ru-RU"/>
              </w:rPr>
              <w:tab/>
            </w:r>
          </w:p>
        </w:tc>
        <w:tc>
          <w:tcPr>
            <w:tcW w:w="5092" w:type="dxa"/>
          </w:tcPr>
          <w:p w:rsidR="00F35755" w:rsidRPr="00F35755" w:rsidRDefault="00F35755" w:rsidP="00F35755">
            <w:pPr>
              <w:widowControl w:val="0"/>
              <w:numPr>
                <w:ilvl w:val="0"/>
                <w:numId w:val="46"/>
              </w:numPr>
              <w:suppressAutoHyphens w:val="0"/>
              <w:contextualSpacing/>
              <w:rPr>
                <w:lang w:eastAsia="en-US"/>
              </w:rPr>
            </w:pPr>
            <w:r w:rsidRPr="00F35755">
              <w:rPr>
                <w:lang w:eastAsia="en-US"/>
              </w:rPr>
              <w:t>1) лицам, указанным в пункте 2 статьи 39.9 ЗК РФ, на срок до одного года;</w:t>
            </w:r>
          </w:p>
          <w:p w:rsidR="00F35755" w:rsidRPr="00F35755" w:rsidRDefault="00F35755" w:rsidP="00F35755">
            <w:pPr>
              <w:widowControl w:val="0"/>
              <w:numPr>
                <w:ilvl w:val="0"/>
                <w:numId w:val="46"/>
              </w:numPr>
              <w:suppressAutoHyphens w:val="0"/>
              <w:contextualSpacing/>
              <w:rPr>
                <w:lang w:eastAsia="en-US"/>
              </w:rPr>
            </w:pPr>
            <w:r w:rsidRPr="00F35755">
              <w:rPr>
                <w:lang w:eastAsia="en-US"/>
              </w:rPr>
              <w:t>2) в виде служебных наделов работникам организаций в случаях, указанных в пункте 2 статьи 24 ЗК РФ, на срок трудового договора, заключенного между работником и организацией;</w:t>
            </w:r>
          </w:p>
          <w:p w:rsidR="00F35755" w:rsidRPr="00F35755" w:rsidRDefault="00F35755" w:rsidP="00F35755">
            <w:pPr>
              <w:widowControl w:val="0"/>
              <w:numPr>
                <w:ilvl w:val="0"/>
                <w:numId w:val="46"/>
              </w:numPr>
              <w:suppressAutoHyphens w:val="0"/>
              <w:contextualSpacing/>
              <w:rPr>
                <w:lang w:eastAsia="en-US"/>
              </w:rPr>
            </w:pPr>
            <w:r w:rsidRPr="00F35755">
              <w:rPr>
                <w:lang w:eastAsia="en-US"/>
              </w:rPr>
              <w:t>3) религиозным организациям для размещения зданий, сооружений религиозного или благотворительного назначения на срок до десяти лет;</w:t>
            </w:r>
          </w:p>
          <w:p w:rsidR="00F35755" w:rsidRPr="00F35755" w:rsidRDefault="00F35755" w:rsidP="00F35755">
            <w:pPr>
              <w:widowControl w:val="0"/>
              <w:numPr>
                <w:ilvl w:val="0"/>
                <w:numId w:val="46"/>
              </w:numPr>
              <w:suppressAutoHyphens w:val="0"/>
              <w:contextualSpacing/>
              <w:rPr>
                <w:lang w:eastAsia="en-US"/>
              </w:rPr>
            </w:pPr>
            <w:r w:rsidRPr="00F35755">
              <w:rPr>
                <w:lang w:eastAsia="en-US"/>
              </w:rPr>
              <w:t xml:space="preserve">4) религиозным организациям, если </w:t>
            </w:r>
            <w:r w:rsidRPr="00F35755">
              <w:rPr>
                <w:lang w:eastAsia="en-US"/>
              </w:rPr>
              <w:lastRenderedPageBreak/>
              <w:t>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F35755" w:rsidRPr="00F35755" w:rsidRDefault="00F35755" w:rsidP="00F35755">
            <w:pPr>
              <w:widowControl w:val="0"/>
              <w:numPr>
                <w:ilvl w:val="0"/>
                <w:numId w:val="46"/>
              </w:numPr>
              <w:suppressAutoHyphens w:val="0"/>
              <w:contextualSpacing/>
              <w:rPr>
                <w:lang w:eastAsia="en-US"/>
              </w:rPr>
            </w:pPr>
            <w:r w:rsidRPr="00F35755">
              <w:rPr>
                <w:lang w:eastAsia="en-US"/>
              </w:rPr>
              <w:t>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F35755" w:rsidRPr="00F35755" w:rsidRDefault="00F35755" w:rsidP="00F35755">
            <w:pPr>
              <w:widowControl w:val="0"/>
              <w:numPr>
                <w:ilvl w:val="0"/>
                <w:numId w:val="46"/>
              </w:numPr>
              <w:suppressAutoHyphens w:val="0"/>
              <w:contextualSpacing/>
              <w:rPr>
                <w:lang w:eastAsia="en-US"/>
              </w:rPr>
            </w:pPr>
            <w:r w:rsidRPr="00F35755">
              <w:rPr>
                <w:lang w:eastAsia="en-US"/>
              </w:rPr>
              <w:t>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F35755" w:rsidRPr="00F35755" w:rsidRDefault="00F35755" w:rsidP="00F35755">
            <w:pPr>
              <w:widowControl w:val="0"/>
              <w:numPr>
                <w:ilvl w:val="0"/>
                <w:numId w:val="46"/>
              </w:numPr>
              <w:suppressAutoHyphens w:val="0"/>
              <w:contextualSpacing/>
              <w:rPr>
                <w:lang w:eastAsia="en-US"/>
              </w:rPr>
            </w:pPr>
            <w:r w:rsidRPr="00F35755">
              <w:rPr>
                <w:lang w:eastAsia="en-US"/>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F35755" w:rsidRPr="00F35755" w:rsidRDefault="00F35755" w:rsidP="00F35755">
            <w:pPr>
              <w:widowControl w:val="0"/>
              <w:numPr>
                <w:ilvl w:val="0"/>
                <w:numId w:val="46"/>
              </w:numPr>
              <w:suppressAutoHyphens w:val="0"/>
              <w:contextualSpacing/>
              <w:rPr>
                <w:lang w:eastAsia="en-US"/>
              </w:rPr>
            </w:pPr>
            <w:r w:rsidRPr="00F35755">
              <w:rPr>
                <w:lang w:eastAsia="en-US"/>
              </w:rPr>
              <w:t xml:space="preserve">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w:t>
            </w:r>
            <w:r w:rsidRPr="00F35755">
              <w:rPr>
                <w:lang w:eastAsia="en-US"/>
              </w:rPr>
              <w:lastRenderedPageBreak/>
              <w:t>субсидии из федерального бюджета, на срок строительства и (или) реконструкции данных объектов капитального строительства;</w:t>
            </w:r>
          </w:p>
          <w:p w:rsidR="00F35755" w:rsidRPr="00F35755" w:rsidRDefault="00F35755" w:rsidP="00F35755">
            <w:pPr>
              <w:widowControl w:val="0"/>
              <w:numPr>
                <w:ilvl w:val="0"/>
                <w:numId w:val="46"/>
              </w:numPr>
              <w:suppressAutoHyphens w:val="0"/>
              <w:contextualSpacing/>
              <w:rPr>
                <w:lang w:eastAsia="en-US"/>
              </w:rPr>
            </w:pPr>
            <w:r w:rsidRPr="00F35755">
              <w:rPr>
                <w:lang w:eastAsia="en-US"/>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F35755" w:rsidRPr="00F35755" w:rsidRDefault="00F35755" w:rsidP="00F35755">
            <w:pPr>
              <w:widowControl w:val="0"/>
              <w:numPr>
                <w:ilvl w:val="0"/>
                <w:numId w:val="46"/>
              </w:numPr>
              <w:suppressAutoHyphens w:val="0"/>
              <w:contextualSpacing/>
              <w:rPr>
                <w:lang w:eastAsia="en-US"/>
              </w:rPr>
            </w:pPr>
            <w:r w:rsidRPr="00F35755">
              <w:rPr>
                <w:lang w:eastAsia="en-US"/>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F35755" w:rsidRPr="00F35755" w:rsidRDefault="00F35755" w:rsidP="00F35755">
            <w:pPr>
              <w:widowControl w:val="0"/>
              <w:numPr>
                <w:ilvl w:val="0"/>
                <w:numId w:val="46"/>
              </w:numPr>
              <w:suppressAutoHyphens w:val="0"/>
              <w:contextualSpacing/>
              <w:rPr>
                <w:lang w:eastAsia="en-US"/>
              </w:rPr>
            </w:pPr>
            <w:r w:rsidRPr="00F35755">
              <w:rPr>
                <w:lang w:eastAsia="en-US"/>
              </w:rPr>
              <w:t xml:space="preserve">10) гражданам и юридическим лицам для сельскохозяйственного, </w:t>
            </w:r>
            <w:proofErr w:type="spellStart"/>
            <w:r w:rsidRPr="00F35755">
              <w:rPr>
                <w:lang w:eastAsia="en-US"/>
              </w:rPr>
              <w:t>охотхозяйственного</w:t>
            </w:r>
            <w:proofErr w:type="spellEnd"/>
            <w:r w:rsidRPr="00F35755">
              <w:rPr>
                <w:lang w:eastAsia="en-US"/>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35755" w:rsidRPr="00F35755" w:rsidRDefault="00F35755" w:rsidP="00F35755">
            <w:pPr>
              <w:widowControl w:val="0"/>
              <w:numPr>
                <w:ilvl w:val="0"/>
                <w:numId w:val="46"/>
              </w:numPr>
              <w:suppressAutoHyphens w:val="0"/>
              <w:contextualSpacing/>
              <w:rPr>
                <w:lang w:eastAsia="en-US"/>
              </w:rPr>
            </w:pPr>
            <w:r w:rsidRPr="00F35755">
              <w:rPr>
                <w:lang w:eastAsia="en-US"/>
              </w:rPr>
              <w:t>11)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F35755" w:rsidRPr="00F35755" w:rsidRDefault="00F35755" w:rsidP="00F35755">
            <w:pPr>
              <w:widowControl w:val="0"/>
              <w:numPr>
                <w:ilvl w:val="0"/>
                <w:numId w:val="46"/>
              </w:numPr>
              <w:suppressAutoHyphens w:val="0"/>
              <w:contextualSpacing/>
              <w:rPr>
                <w:lang w:eastAsia="en-US"/>
              </w:rPr>
            </w:pPr>
            <w:r w:rsidRPr="00F35755">
              <w:rPr>
                <w:lang w:eastAsia="en-US"/>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F35755" w:rsidRPr="00F35755" w:rsidRDefault="00F35755" w:rsidP="00F35755">
            <w:pPr>
              <w:widowControl w:val="0"/>
              <w:numPr>
                <w:ilvl w:val="0"/>
                <w:numId w:val="46"/>
              </w:numPr>
              <w:suppressAutoHyphens w:val="0"/>
              <w:contextualSpacing/>
              <w:rPr>
                <w:lang w:eastAsia="en-US"/>
              </w:rPr>
            </w:pPr>
            <w:r w:rsidRPr="00F35755">
              <w:rPr>
                <w:lang w:eastAsia="en-US"/>
              </w:rPr>
              <w:t xml:space="preserve">14) лицам, с которыми в соответствии с Федеральным </w:t>
            </w:r>
            <w:r w:rsidRPr="00F35755">
              <w:rPr>
                <w:lang w:eastAsia="en-US"/>
              </w:rPr>
              <w:lastRenderedPageBreak/>
              <w:t>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F35755" w:rsidRPr="00F35755" w:rsidRDefault="00F35755" w:rsidP="00F35755">
            <w:pPr>
              <w:widowControl w:val="0"/>
              <w:numPr>
                <w:ilvl w:val="0"/>
                <w:numId w:val="46"/>
              </w:numPr>
              <w:suppressAutoHyphens w:val="0"/>
              <w:contextualSpacing/>
              <w:rPr>
                <w:lang w:eastAsia="en-US"/>
              </w:rPr>
            </w:pPr>
            <w:r w:rsidRPr="00F35755">
              <w:rPr>
                <w:lang w:eastAsia="en-US"/>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F35755" w:rsidRPr="00F35755" w:rsidRDefault="00F35755" w:rsidP="00F35755">
            <w:pPr>
              <w:widowControl w:val="0"/>
              <w:numPr>
                <w:ilvl w:val="0"/>
                <w:numId w:val="46"/>
              </w:numPr>
              <w:suppressAutoHyphens w:val="0"/>
              <w:contextualSpacing/>
              <w:rPr>
                <w:lang w:eastAsia="en-US"/>
              </w:rPr>
            </w:pPr>
            <w:r w:rsidRPr="00F35755">
              <w:rPr>
                <w:lang w:eastAsia="en-US"/>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F35755" w:rsidRPr="00F35755" w:rsidRDefault="00F35755" w:rsidP="00F35755">
            <w:pPr>
              <w:widowControl w:val="0"/>
              <w:numPr>
                <w:ilvl w:val="0"/>
                <w:numId w:val="46"/>
              </w:numPr>
              <w:suppressAutoHyphens w:val="0"/>
              <w:contextualSpacing/>
              <w:rPr>
                <w:lang w:eastAsia="en-US"/>
              </w:rPr>
            </w:pPr>
            <w:r w:rsidRPr="00F35755">
              <w:rPr>
                <w:lang w:eastAsia="en-US"/>
              </w:rPr>
              <w:t xml:space="preserve">17) лицу в случае и в порядке, которые предусмотрены Федеральным законом от 24 июля </w:t>
            </w:r>
            <w:r w:rsidRPr="00F35755">
              <w:rPr>
                <w:lang w:eastAsia="en-US"/>
              </w:rPr>
              <w:lastRenderedPageBreak/>
              <w:t>2008 года N 161-ФЗ "О содействии развитию жилищного строительства, созданию объектов туристской инфраструктуры и иному развитию территорий";</w:t>
            </w:r>
          </w:p>
          <w:p w:rsidR="00F35755" w:rsidRPr="00F35755" w:rsidRDefault="00F35755" w:rsidP="00F35755">
            <w:pPr>
              <w:widowControl w:val="0"/>
              <w:numPr>
                <w:ilvl w:val="0"/>
                <w:numId w:val="46"/>
              </w:numPr>
              <w:suppressAutoHyphens w:val="0"/>
              <w:contextualSpacing/>
              <w:rPr>
                <w:lang w:eastAsia="en-US"/>
              </w:rPr>
            </w:pPr>
            <w:r w:rsidRPr="00F35755">
              <w:rPr>
                <w:lang w:eastAsia="en-US"/>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F35755" w:rsidRPr="00F35755" w:rsidRDefault="00F35755" w:rsidP="00F35755">
            <w:pPr>
              <w:widowControl w:val="0"/>
              <w:numPr>
                <w:ilvl w:val="0"/>
                <w:numId w:val="46"/>
              </w:numPr>
              <w:suppressAutoHyphens w:val="0"/>
              <w:contextualSpacing/>
              <w:rPr>
                <w:lang w:eastAsia="en-US"/>
              </w:rPr>
            </w:pPr>
            <w:r w:rsidRPr="00F35755">
              <w:rPr>
                <w:lang w:eastAsia="en-US"/>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F35755" w:rsidRPr="00F35755" w:rsidRDefault="00F35755" w:rsidP="00F35755">
            <w:pPr>
              <w:widowControl w:val="0"/>
              <w:numPr>
                <w:ilvl w:val="0"/>
                <w:numId w:val="46"/>
              </w:numPr>
              <w:suppressAutoHyphens w:val="0"/>
              <w:contextualSpacing/>
              <w:rPr>
                <w:lang w:eastAsia="en-US"/>
              </w:rPr>
            </w:pPr>
            <w:r w:rsidRPr="00F35755">
              <w:rPr>
                <w:lang w:eastAsia="en-US"/>
              </w:rPr>
              <w:t xml:space="preserve">22)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w:t>
            </w:r>
            <w:r w:rsidRPr="00F35755">
              <w:rPr>
                <w:lang w:eastAsia="en-US"/>
              </w:rPr>
              <w:lastRenderedPageBreak/>
              <w:t>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F35755" w:rsidRPr="00F35755" w:rsidRDefault="00F35755" w:rsidP="00F35755">
            <w:pPr>
              <w:widowControl w:val="0"/>
              <w:numPr>
                <w:ilvl w:val="0"/>
                <w:numId w:val="46"/>
              </w:numPr>
              <w:suppressAutoHyphens w:val="0"/>
              <w:contextualSpacing/>
              <w:rPr>
                <w:lang w:eastAsia="en-US"/>
              </w:rPr>
            </w:pPr>
            <w:r w:rsidRPr="00F35755">
              <w:rPr>
                <w:lang w:eastAsia="en-US"/>
              </w:rPr>
              <w:t>23) публично-правовой компании "</w:t>
            </w:r>
            <w:proofErr w:type="spellStart"/>
            <w:r w:rsidRPr="00F35755">
              <w:rPr>
                <w:lang w:eastAsia="en-US"/>
              </w:rPr>
              <w:t>Роскадастр</w:t>
            </w:r>
            <w:proofErr w:type="spellEnd"/>
            <w:r w:rsidRPr="00F35755">
              <w:rPr>
                <w:lang w:eastAsia="en-US"/>
              </w:rPr>
              <w:t>"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w:t>
            </w:r>
            <w:proofErr w:type="spellStart"/>
            <w:r w:rsidRPr="00F35755">
              <w:rPr>
                <w:lang w:eastAsia="en-US"/>
              </w:rPr>
              <w:t>Роскадастр</w:t>
            </w:r>
            <w:proofErr w:type="spellEnd"/>
            <w:r w:rsidRPr="00F35755">
              <w:rPr>
                <w:lang w:eastAsia="en-US"/>
              </w:rPr>
              <w:t>".</w:t>
            </w:r>
          </w:p>
        </w:tc>
      </w:tr>
    </w:tbl>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lastRenderedPageBreak/>
        <w:t> </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________________________________________________________________________________________________________________________________________________________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proofErr w:type="gramStart"/>
      <w:r w:rsidRPr="00F35755">
        <w:rPr>
          <w:rFonts w:eastAsiaTheme="minorEastAsia"/>
          <w:lang w:eastAsia="ru-RU"/>
        </w:rPr>
        <w:t>проектом:_</w:t>
      </w:r>
      <w:proofErr w:type="gramEnd"/>
      <w:r w:rsidRPr="00F35755">
        <w:rPr>
          <w:rFonts w:eastAsiaTheme="minorEastAsia"/>
          <w:lang w:eastAsia="ru-RU"/>
        </w:rPr>
        <w:t>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___________________________________________________________________________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____________________________________________________________________________</w:t>
      </w:r>
      <w:r w:rsidR="00D812A7">
        <w:rPr>
          <w:rFonts w:eastAsiaTheme="minorEastAsia"/>
          <w:lang w:eastAsia="ru-RU"/>
        </w:rPr>
        <w:t xml:space="preserve">                   </w:t>
      </w:r>
      <w:proofErr w:type="gramStart"/>
      <w:r w:rsidRPr="00F35755">
        <w:rPr>
          <w:rFonts w:eastAsiaTheme="minorEastAsia"/>
          <w:lang w:eastAsia="ru-RU"/>
        </w:rPr>
        <w:t>В</w:t>
      </w:r>
      <w:proofErr w:type="gramEnd"/>
      <w:r w:rsidRPr="00F35755">
        <w:rPr>
          <w:rFonts w:eastAsiaTheme="minorEastAsia"/>
          <w:lang w:eastAsia="ru-RU"/>
        </w:rPr>
        <w:t xml:space="preserve"> случае, если на земельном участке расположен объект недвижимости:</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На земельном участке имеется объект недвижимости:</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Наименование объекта, кадастровый номер объекта_______________________________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____________________________________________________________________________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xml:space="preserve">Основание возникновения права собственности на объект </w:t>
      </w:r>
      <w:proofErr w:type="gramStart"/>
      <w:r w:rsidRPr="00F35755">
        <w:rPr>
          <w:rFonts w:eastAsiaTheme="minorEastAsia"/>
          <w:lang w:eastAsia="ru-RU"/>
        </w:rPr>
        <w:t>недвижимости:_</w:t>
      </w:r>
      <w:proofErr w:type="gramEnd"/>
      <w:r w:rsidRPr="00F35755">
        <w:rPr>
          <w:rFonts w:eastAsiaTheme="minorEastAsia"/>
          <w:lang w:eastAsia="ru-RU"/>
        </w:rPr>
        <w:t>____________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lastRenderedPageBreak/>
        <w:t>____________________________________________________________________________</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w:t>
      </w:r>
    </w:p>
    <w:p w:rsidR="00F35755" w:rsidRPr="00F35755" w:rsidRDefault="00F35755" w:rsidP="00F35755">
      <w:pPr>
        <w:widowControl w:val="0"/>
        <w:suppressAutoHyphens w:val="0"/>
        <w:rPr>
          <w:rFonts w:eastAsiaTheme="minorEastAsia"/>
          <w:lang w:eastAsia="ru-RU"/>
        </w:rPr>
      </w:pPr>
    </w:p>
    <w:p w:rsidR="00F35755" w:rsidRPr="00F35755" w:rsidRDefault="00F35755" w:rsidP="00F35755">
      <w:pPr>
        <w:widowControl w:val="0"/>
        <w:suppressAutoHyphens w:val="0"/>
        <w:jc w:val="both"/>
        <w:rPr>
          <w:rFonts w:eastAsiaTheme="minorEastAsia"/>
          <w:lang w:eastAsia="ru-RU"/>
        </w:rPr>
      </w:pPr>
      <w:r w:rsidRPr="00F35755">
        <w:rPr>
          <w:rFonts w:eastAsiaTheme="minorEastAsia"/>
          <w:u w:val="single"/>
          <w:lang w:eastAsia="ru-RU"/>
        </w:rPr>
        <w:t>Приложение к заявлению:</w:t>
      </w:r>
      <w:r w:rsidRPr="00F35755">
        <w:rPr>
          <w:rFonts w:eastAsiaTheme="minorEastAsia"/>
          <w:lang w:eastAsia="ru-RU"/>
        </w:rPr>
        <w:t xml:space="preserve"> (документы в соответствии с пунктом 2.6 настоящего административного регламента)</w:t>
      </w: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w:t>
      </w:r>
    </w:p>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F35755" w:rsidRPr="00F35755" w:rsidTr="005F6DE3">
        <w:tc>
          <w:tcPr>
            <w:tcW w:w="534" w:type="dxa"/>
            <w:tcBorders>
              <w:top w:val="single" w:sz="4" w:space="0" w:color="auto"/>
              <w:left w:val="single" w:sz="4" w:space="0" w:color="auto"/>
              <w:bottom w:val="single" w:sz="4" w:space="0" w:color="auto"/>
              <w:right w:val="single" w:sz="4" w:space="0" w:color="auto"/>
            </w:tcBorders>
          </w:tcPr>
          <w:p w:rsidR="00F35755" w:rsidRPr="00F35755" w:rsidRDefault="00F35755" w:rsidP="00F35755">
            <w:pPr>
              <w:widowControl w:val="0"/>
              <w:suppressAutoHyphens w:val="0"/>
              <w:jc w:val="both"/>
              <w:rPr>
                <w:rFonts w:eastAsiaTheme="minorEastAsia"/>
                <w:lang w:eastAsia="ru-RU"/>
              </w:rPr>
            </w:pPr>
          </w:p>
          <w:p w:rsidR="00F35755" w:rsidRPr="00F35755" w:rsidRDefault="00F35755" w:rsidP="00F35755">
            <w:pPr>
              <w:widowControl w:val="0"/>
              <w:suppressAutoHyphens w:val="0"/>
              <w:jc w:val="both"/>
              <w:rPr>
                <w:rFonts w:eastAsiaTheme="minorEastAsia"/>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выдать на руки в администрации__________________________________________</w:t>
            </w:r>
          </w:p>
        </w:tc>
      </w:tr>
      <w:tr w:rsidR="00F35755" w:rsidRPr="00F35755" w:rsidTr="005F6DE3">
        <w:tc>
          <w:tcPr>
            <w:tcW w:w="534" w:type="dxa"/>
            <w:vMerge w:val="restart"/>
            <w:tcBorders>
              <w:top w:val="single" w:sz="4" w:space="0" w:color="auto"/>
              <w:left w:val="single" w:sz="4" w:space="0" w:color="auto"/>
              <w:right w:val="single" w:sz="4" w:space="0" w:color="auto"/>
            </w:tcBorders>
          </w:tcPr>
          <w:p w:rsidR="00F35755" w:rsidRPr="00F35755" w:rsidRDefault="00F35755" w:rsidP="00F35755">
            <w:pPr>
              <w:widowControl w:val="0"/>
              <w:suppressAutoHyphens w:val="0"/>
              <w:jc w:val="both"/>
              <w:rPr>
                <w:rFonts w:eastAsiaTheme="minorEastAsia"/>
                <w:lang w:eastAsia="ru-RU"/>
              </w:rPr>
            </w:pPr>
          </w:p>
          <w:p w:rsidR="00F35755" w:rsidRPr="00F35755" w:rsidRDefault="00F35755" w:rsidP="00F35755">
            <w:pPr>
              <w:widowControl w:val="0"/>
              <w:suppressAutoHyphens w:val="0"/>
              <w:jc w:val="both"/>
              <w:rPr>
                <w:rFonts w:eastAsiaTheme="minorEastAsia"/>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выдать на руки в МФЦ (указать адрес)_____________________________________</w:t>
            </w:r>
          </w:p>
        </w:tc>
      </w:tr>
      <w:tr w:rsidR="00F35755" w:rsidRPr="00F35755" w:rsidTr="005F6DE3">
        <w:trPr>
          <w:trHeight w:val="286"/>
        </w:trPr>
        <w:tc>
          <w:tcPr>
            <w:tcW w:w="534" w:type="dxa"/>
            <w:vMerge/>
            <w:tcBorders>
              <w:left w:val="single" w:sz="4" w:space="0" w:color="auto"/>
              <w:bottom w:val="single" w:sz="4" w:space="0" w:color="auto"/>
              <w:right w:val="single" w:sz="4" w:space="0" w:color="auto"/>
            </w:tcBorders>
          </w:tcPr>
          <w:p w:rsidR="00F35755" w:rsidRPr="00F35755" w:rsidRDefault="00F35755" w:rsidP="00F35755">
            <w:pPr>
              <w:widowControl w:val="0"/>
              <w:suppressAutoHyphens w:val="0"/>
              <w:jc w:val="both"/>
              <w:rPr>
                <w:rFonts w:eastAsiaTheme="minorEastAsia"/>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F35755" w:rsidRPr="00F35755" w:rsidRDefault="00F35755" w:rsidP="00F35755">
            <w:pPr>
              <w:widowControl w:val="0"/>
              <w:suppressAutoHyphens w:val="0"/>
              <w:rPr>
                <w:rFonts w:eastAsiaTheme="minorEastAsia"/>
                <w:lang w:eastAsia="ru-RU"/>
              </w:rPr>
            </w:pPr>
          </w:p>
        </w:tc>
      </w:tr>
      <w:tr w:rsidR="00F35755" w:rsidRPr="00F35755" w:rsidTr="005F6DE3">
        <w:trPr>
          <w:trHeight w:val="461"/>
        </w:trPr>
        <w:tc>
          <w:tcPr>
            <w:tcW w:w="534" w:type="dxa"/>
            <w:tcBorders>
              <w:top w:val="single" w:sz="4" w:space="0" w:color="auto"/>
              <w:left w:val="single" w:sz="4" w:space="0" w:color="auto"/>
              <w:bottom w:val="single" w:sz="4" w:space="0" w:color="auto"/>
              <w:right w:val="single" w:sz="4" w:space="0" w:color="auto"/>
            </w:tcBorders>
          </w:tcPr>
          <w:p w:rsidR="00F35755" w:rsidRPr="00F35755" w:rsidRDefault="00F35755" w:rsidP="00F35755">
            <w:pPr>
              <w:widowControl w:val="0"/>
              <w:suppressAutoHyphens w:val="0"/>
              <w:jc w:val="both"/>
              <w:rPr>
                <w:rFonts w:eastAsiaTheme="minorEastAsia"/>
                <w:b/>
                <w:lang w:eastAsia="ru-RU"/>
              </w:rPr>
            </w:pPr>
          </w:p>
          <w:p w:rsidR="00F35755" w:rsidRPr="00F35755" w:rsidRDefault="00F35755" w:rsidP="00F35755">
            <w:pPr>
              <w:widowControl w:val="0"/>
              <w:suppressAutoHyphens w:val="0"/>
              <w:jc w:val="both"/>
              <w:rPr>
                <w:rFonts w:eastAsiaTheme="minorEastAsia"/>
                <w:b/>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 xml:space="preserve">направить в электронной форме в личный кабинет на ЕПГУ </w:t>
            </w:r>
          </w:p>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(при технической реализации)</w:t>
            </w:r>
          </w:p>
        </w:tc>
      </w:tr>
      <w:tr w:rsidR="00F35755" w:rsidRPr="00F35755" w:rsidTr="005F6DE3">
        <w:trPr>
          <w:trHeight w:val="461"/>
        </w:trPr>
        <w:tc>
          <w:tcPr>
            <w:tcW w:w="534" w:type="dxa"/>
            <w:tcBorders>
              <w:top w:val="single" w:sz="4" w:space="0" w:color="auto"/>
              <w:left w:val="single" w:sz="4" w:space="0" w:color="auto"/>
              <w:bottom w:val="single" w:sz="4" w:space="0" w:color="auto"/>
              <w:right w:val="single" w:sz="4" w:space="0" w:color="auto"/>
            </w:tcBorders>
          </w:tcPr>
          <w:p w:rsidR="00F35755" w:rsidRPr="00F35755" w:rsidRDefault="00F35755" w:rsidP="00F35755">
            <w:pPr>
              <w:widowControl w:val="0"/>
              <w:suppressAutoHyphens w:val="0"/>
              <w:jc w:val="both"/>
              <w:rPr>
                <w:rFonts w:eastAsiaTheme="minorEastAsia"/>
                <w:b/>
                <w:lang w:eastAsia="ru-RU"/>
              </w:rPr>
            </w:pPr>
          </w:p>
          <w:p w:rsidR="00F35755" w:rsidRPr="00F35755" w:rsidRDefault="00F35755" w:rsidP="00F35755">
            <w:pPr>
              <w:widowControl w:val="0"/>
              <w:suppressAutoHyphens w:val="0"/>
              <w:jc w:val="both"/>
              <w:rPr>
                <w:rFonts w:eastAsiaTheme="minorEastAsia"/>
                <w:b/>
                <w:lang w:eastAsia="ru-RU"/>
              </w:rPr>
            </w:pPr>
          </w:p>
        </w:tc>
        <w:tc>
          <w:tcPr>
            <w:tcW w:w="9814" w:type="dxa"/>
            <w:tcBorders>
              <w:top w:val="none" w:sz="4" w:space="0" w:color="000000"/>
              <w:left w:val="single" w:sz="4" w:space="0" w:color="auto"/>
              <w:bottom w:val="none" w:sz="4" w:space="0" w:color="000000"/>
              <w:right w:val="none" w:sz="4" w:space="0" w:color="000000"/>
            </w:tcBorders>
            <w:vAlign w:val="center"/>
          </w:tcPr>
          <w:p w:rsidR="00F35755" w:rsidRPr="00F35755" w:rsidRDefault="00F35755" w:rsidP="00F35755">
            <w:pPr>
              <w:widowControl w:val="0"/>
              <w:suppressAutoHyphens w:val="0"/>
              <w:jc w:val="both"/>
              <w:rPr>
                <w:rFonts w:eastAsiaTheme="minorEastAsia"/>
                <w:lang w:eastAsia="ru-RU"/>
              </w:rPr>
            </w:pPr>
            <w:r w:rsidRPr="00F35755">
              <w:rPr>
                <w:rFonts w:eastAsiaTheme="minorEastAsia"/>
                <w:lang w:eastAsia="ru-RU"/>
              </w:rPr>
              <w:t>направить по почте (указать адрес) ________________________________________</w:t>
            </w:r>
          </w:p>
        </w:tc>
      </w:tr>
    </w:tbl>
    <w:p w:rsidR="00F35755" w:rsidRPr="00F35755" w:rsidRDefault="00F35755" w:rsidP="00F35755">
      <w:pPr>
        <w:tabs>
          <w:tab w:val="left" w:pos="7380"/>
        </w:tabs>
        <w:suppressAutoHyphens w:val="0"/>
        <w:spacing w:after="160" w:line="259" w:lineRule="auto"/>
        <w:jc w:val="both"/>
        <w:rPr>
          <w:rFonts w:eastAsiaTheme="minorHAnsi"/>
          <w:lang w:eastAsia="en-US"/>
        </w:rPr>
      </w:pPr>
    </w:p>
    <w:p w:rsidR="00F35755" w:rsidRPr="00F35755" w:rsidRDefault="00F35755" w:rsidP="00F35755">
      <w:pPr>
        <w:widowControl w:val="0"/>
        <w:suppressAutoHyphens w:val="0"/>
        <w:rPr>
          <w:rFonts w:eastAsiaTheme="minorEastAsia"/>
          <w:lang w:eastAsia="ru-RU"/>
        </w:rPr>
      </w:pPr>
    </w:p>
    <w:p w:rsidR="00F35755" w:rsidRPr="00F35755" w:rsidRDefault="00F35755" w:rsidP="00F35755">
      <w:pPr>
        <w:widowControl w:val="0"/>
        <w:suppressAutoHyphens w:val="0"/>
        <w:rPr>
          <w:rFonts w:eastAsiaTheme="minorEastAsia"/>
          <w:lang w:eastAsia="ru-RU"/>
        </w:rPr>
      </w:pP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«__» _________ 20__ год</w:t>
      </w:r>
    </w:p>
    <w:p w:rsidR="00F35755" w:rsidRPr="00F35755" w:rsidRDefault="00F35755" w:rsidP="00F35755">
      <w:pPr>
        <w:widowControl w:val="0"/>
        <w:suppressAutoHyphens w:val="0"/>
        <w:rPr>
          <w:rFonts w:eastAsiaTheme="minorEastAsia"/>
          <w:lang w:eastAsia="ru-RU"/>
        </w:rPr>
      </w:pPr>
    </w:p>
    <w:p w:rsidR="00F35755" w:rsidRPr="00F35755" w:rsidRDefault="00F35755" w:rsidP="00F35755">
      <w:pPr>
        <w:widowControl w:val="0"/>
        <w:suppressAutoHyphens w:val="0"/>
        <w:rPr>
          <w:rFonts w:eastAsiaTheme="minorEastAsia"/>
          <w:lang w:eastAsia="ru-RU"/>
        </w:rPr>
      </w:pPr>
    </w:p>
    <w:p w:rsidR="00F35755" w:rsidRPr="00F35755" w:rsidRDefault="00F35755" w:rsidP="00F35755">
      <w:pPr>
        <w:widowControl w:val="0"/>
        <w:suppressAutoHyphens w:val="0"/>
        <w:rPr>
          <w:rFonts w:eastAsiaTheme="minorEastAsia"/>
          <w:lang w:eastAsia="ru-RU"/>
        </w:rPr>
      </w:pPr>
      <w:r w:rsidRPr="00F35755">
        <w:rPr>
          <w:rFonts w:eastAsiaTheme="minorEastAsia"/>
          <w:lang w:eastAsia="ru-RU"/>
        </w:rPr>
        <w:t xml:space="preserve">    ________________   ____________________________________</w:t>
      </w:r>
    </w:p>
    <w:p w:rsidR="00F35755" w:rsidRPr="00F35755" w:rsidRDefault="00F35755" w:rsidP="00F35755">
      <w:pPr>
        <w:widowControl w:val="0"/>
        <w:suppressAutoHyphens w:val="0"/>
        <w:rPr>
          <w:rFonts w:eastAsiaTheme="minorEastAsia"/>
          <w:i/>
          <w:lang w:eastAsia="ru-RU"/>
        </w:rPr>
      </w:pPr>
      <w:r w:rsidRPr="00F35755">
        <w:rPr>
          <w:rFonts w:eastAsiaTheme="minorEastAsia"/>
          <w:i/>
          <w:lang w:eastAsia="ru-RU"/>
        </w:rPr>
        <w:t xml:space="preserve">(подпись </w:t>
      </w:r>
      <w:proofErr w:type="gramStart"/>
      <w:r w:rsidRPr="00F35755">
        <w:rPr>
          <w:rFonts w:eastAsiaTheme="minorEastAsia"/>
          <w:i/>
          <w:lang w:eastAsia="ru-RU"/>
        </w:rPr>
        <w:t xml:space="preserve">заявителя)   </w:t>
      </w:r>
      <w:proofErr w:type="gramEnd"/>
      <w:r w:rsidRPr="00F35755">
        <w:rPr>
          <w:rFonts w:eastAsiaTheme="minorEastAsia"/>
          <w:i/>
          <w:lang w:eastAsia="ru-RU"/>
        </w:rPr>
        <w:t xml:space="preserve"> Ф.И.О. заявителя: для граждан</w:t>
      </w:r>
    </w:p>
    <w:p w:rsidR="002C7632" w:rsidRPr="002C7632" w:rsidRDefault="00F35755" w:rsidP="00F35755">
      <w:pPr>
        <w:widowControl w:val="0"/>
        <w:suppressAutoHyphens w:val="0"/>
        <w:jc w:val="right"/>
        <w:outlineLvl w:val="1"/>
        <w:rPr>
          <w:rFonts w:eastAsia="Arial"/>
          <w:lang w:eastAsia="ru-RU"/>
        </w:rPr>
      </w:pPr>
      <w:r w:rsidRPr="00F35755">
        <w:rPr>
          <w:rFonts w:eastAsiaTheme="minorEastAsia"/>
          <w:i/>
          <w:lang w:eastAsia="ru-RU"/>
        </w:rPr>
        <w:t xml:space="preserve">                                       Ф.И.О руководителя </w:t>
      </w:r>
      <w:proofErr w:type="spellStart"/>
      <w:r w:rsidRPr="00F35755">
        <w:rPr>
          <w:rFonts w:eastAsiaTheme="minorEastAsia"/>
          <w:i/>
          <w:lang w:eastAsia="ru-RU"/>
        </w:rPr>
        <w:t>юр.лица</w:t>
      </w:r>
      <w:proofErr w:type="spellEnd"/>
      <w:r w:rsidRPr="00F35755">
        <w:rPr>
          <w:rFonts w:eastAsiaTheme="minorEastAsia"/>
          <w:i/>
          <w:lang w:eastAsia="ru-RU"/>
        </w:rPr>
        <w:t>, должность: для юридических лиц</w:t>
      </w:r>
    </w:p>
    <w:p w:rsidR="002C7632" w:rsidRPr="002C7632" w:rsidRDefault="002C7632" w:rsidP="002C7632">
      <w:pPr>
        <w:widowControl w:val="0"/>
        <w:suppressAutoHyphens w:val="0"/>
        <w:jc w:val="both"/>
        <w:rPr>
          <w:lang w:eastAsia="ru-RU"/>
        </w:rPr>
      </w:pPr>
      <w:r w:rsidRPr="002C7632">
        <w:rPr>
          <w:lang w:eastAsia="ru-RU"/>
        </w:rPr>
        <w:t xml:space="preserve">                 </w:t>
      </w:r>
    </w:p>
    <w:p w:rsidR="002C7632" w:rsidRPr="002C7632" w:rsidRDefault="002C7632" w:rsidP="002C7632">
      <w:pPr>
        <w:widowControl w:val="0"/>
        <w:suppressAutoHyphens w:val="0"/>
        <w:jc w:val="both"/>
        <w:rPr>
          <w:lang w:eastAsia="ru-RU"/>
        </w:rPr>
      </w:pPr>
    </w:p>
    <w:p w:rsidR="002C7632" w:rsidRPr="002C7632" w:rsidRDefault="002C7632" w:rsidP="002C7632">
      <w:pPr>
        <w:widowControl w:val="0"/>
        <w:suppressAutoHyphens w:val="0"/>
        <w:jc w:val="both"/>
        <w:rPr>
          <w:lang w:eastAsia="ru-RU"/>
        </w:rPr>
      </w:pPr>
    </w:p>
    <w:p w:rsidR="002C7632" w:rsidRDefault="002C7632"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D812A7" w:rsidRDefault="00D812A7" w:rsidP="002C7632">
      <w:pPr>
        <w:widowControl w:val="0"/>
        <w:suppressAutoHyphens w:val="0"/>
        <w:jc w:val="both"/>
        <w:rPr>
          <w:rFonts w:ascii="Courier New" w:hAnsi="Courier New" w:cs="Courier New"/>
          <w:lang w:eastAsia="ru-RU"/>
        </w:rPr>
      </w:pPr>
    </w:p>
    <w:p w:rsidR="00D812A7" w:rsidRDefault="00D812A7" w:rsidP="002C7632">
      <w:pPr>
        <w:widowControl w:val="0"/>
        <w:suppressAutoHyphens w:val="0"/>
        <w:jc w:val="both"/>
        <w:rPr>
          <w:rFonts w:ascii="Courier New" w:hAnsi="Courier New" w:cs="Courier New"/>
          <w:lang w:eastAsia="ru-RU"/>
        </w:rPr>
      </w:pPr>
    </w:p>
    <w:p w:rsidR="00D812A7" w:rsidRDefault="00D812A7"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Default="0099230E" w:rsidP="002C7632">
      <w:pPr>
        <w:widowControl w:val="0"/>
        <w:suppressAutoHyphens w:val="0"/>
        <w:jc w:val="both"/>
        <w:rPr>
          <w:rFonts w:ascii="Courier New" w:hAnsi="Courier New" w:cs="Courier New"/>
          <w:lang w:eastAsia="ru-RU"/>
        </w:rPr>
      </w:pPr>
    </w:p>
    <w:p w:rsidR="0099230E" w:rsidRPr="002C7632" w:rsidRDefault="0099230E" w:rsidP="002C7632">
      <w:pPr>
        <w:widowControl w:val="0"/>
        <w:suppressAutoHyphens w:val="0"/>
        <w:jc w:val="both"/>
        <w:rPr>
          <w:rFonts w:ascii="Courier New" w:hAnsi="Courier New" w:cs="Courier New"/>
          <w:lang w:eastAsia="ru-RU"/>
        </w:rPr>
      </w:pPr>
    </w:p>
    <w:p w:rsidR="002C7632" w:rsidRPr="002C7632" w:rsidRDefault="002C7632" w:rsidP="002C7632">
      <w:pPr>
        <w:widowControl w:val="0"/>
        <w:suppressAutoHyphens w:val="0"/>
        <w:jc w:val="right"/>
        <w:rPr>
          <w:rFonts w:eastAsia="Arial"/>
          <w:lang w:eastAsia="ru-RU"/>
        </w:rPr>
      </w:pPr>
      <w:r w:rsidRPr="002C7632">
        <w:rPr>
          <w:lang w:eastAsia="ru-RU"/>
        </w:rPr>
        <w:lastRenderedPageBreak/>
        <w:t>Образец № 2</w:t>
      </w:r>
    </w:p>
    <w:p w:rsidR="002C7632" w:rsidRPr="002C7632" w:rsidRDefault="002C7632" w:rsidP="002C7632">
      <w:pPr>
        <w:widowControl w:val="0"/>
        <w:suppressAutoHyphens w:val="0"/>
        <w:jc w:val="right"/>
        <w:rPr>
          <w:rFonts w:eastAsia="Arial"/>
          <w:lang w:eastAsia="ru-RU"/>
        </w:rPr>
      </w:pPr>
    </w:p>
    <w:p w:rsidR="002C7632" w:rsidRPr="002C7632" w:rsidRDefault="002C7632" w:rsidP="002C7632">
      <w:pPr>
        <w:suppressAutoHyphens w:val="0"/>
        <w:spacing w:line="360" w:lineRule="auto"/>
        <w:ind w:left="4536"/>
        <w:jc w:val="both"/>
        <w:rPr>
          <w:rFonts w:eastAsia="Calibri"/>
          <w:lang w:eastAsia="en-US"/>
        </w:rPr>
      </w:pPr>
    </w:p>
    <w:p w:rsidR="002C7632" w:rsidRPr="002C7632" w:rsidRDefault="002C7632" w:rsidP="002C7632">
      <w:pPr>
        <w:suppressAutoHyphens w:val="0"/>
        <w:spacing w:line="360" w:lineRule="auto"/>
        <w:ind w:left="4536"/>
        <w:rPr>
          <w:rFonts w:eastAsia="Calibri"/>
          <w:sz w:val="22"/>
          <w:szCs w:val="22"/>
          <w:lang w:eastAsia="en-US"/>
        </w:rPr>
      </w:pPr>
      <w:r w:rsidRPr="002C7632">
        <w:rPr>
          <w:rFonts w:eastAsia="Calibri"/>
          <w:sz w:val="22"/>
          <w:szCs w:val="22"/>
          <w:lang w:eastAsia="en-US"/>
        </w:rPr>
        <w:t>В администрацию _________________________________</w:t>
      </w:r>
      <w:r w:rsidR="00D812A7">
        <w:rPr>
          <w:rFonts w:eastAsia="Calibri"/>
          <w:sz w:val="22"/>
          <w:szCs w:val="22"/>
          <w:lang w:eastAsia="en-US"/>
        </w:rPr>
        <w:t>_______</w:t>
      </w:r>
      <w:r w:rsidRPr="002C7632">
        <w:rPr>
          <w:rFonts w:eastAsia="Calibri"/>
          <w:sz w:val="22"/>
          <w:szCs w:val="22"/>
          <w:lang w:eastAsia="en-US"/>
        </w:rPr>
        <w:t>__</w:t>
      </w:r>
    </w:p>
    <w:p w:rsidR="002C7632" w:rsidRPr="002C7632" w:rsidRDefault="002C7632" w:rsidP="002C7632">
      <w:pPr>
        <w:suppressAutoHyphens w:val="0"/>
        <w:spacing w:line="360" w:lineRule="auto"/>
        <w:ind w:left="4536"/>
        <w:rPr>
          <w:rFonts w:eastAsia="Calibri"/>
          <w:sz w:val="22"/>
          <w:szCs w:val="22"/>
          <w:lang w:eastAsia="en-US"/>
        </w:rPr>
      </w:pPr>
      <w:proofErr w:type="gramStart"/>
      <w:r w:rsidRPr="002C7632">
        <w:rPr>
          <w:rFonts w:eastAsia="Calibri"/>
          <w:sz w:val="22"/>
          <w:szCs w:val="22"/>
          <w:lang w:eastAsia="en-US"/>
        </w:rPr>
        <w:t>От:_</w:t>
      </w:r>
      <w:proofErr w:type="gramEnd"/>
      <w:r w:rsidRPr="002C7632">
        <w:rPr>
          <w:rFonts w:eastAsia="Calibri"/>
          <w:sz w:val="22"/>
          <w:szCs w:val="22"/>
          <w:lang w:eastAsia="en-US"/>
        </w:rPr>
        <w:t>_______</w:t>
      </w:r>
      <w:r w:rsidR="00D812A7">
        <w:rPr>
          <w:rFonts w:eastAsia="Calibri"/>
          <w:sz w:val="22"/>
          <w:szCs w:val="22"/>
          <w:lang w:eastAsia="en-US"/>
        </w:rPr>
        <w:t>_______________________________</w:t>
      </w:r>
      <w:r w:rsidRPr="002C7632">
        <w:rPr>
          <w:rFonts w:eastAsia="Calibri"/>
          <w:sz w:val="22"/>
          <w:szCs w:val="22"/>
          <w:lang w:eastAsia="en-US"/>
        </w:rPr>
        <w:t xml:space="preserve"> _____________________________________</w:t>
      </w:r>
      <w:r w:rsidR="00D812A7">
        <w:rPr>
          <w:rFonts w:eastAsia="Calibri"/>
          <w:sz w:val="22"/>
          <w:szCs w:val="22"/>
          <w:lang w:eastAsia="en-US"/>
        </w:rPr>
        <w:t>_____</w:t>
      </w:r>
    </w:p>
    <w:p w:rsidR="002C7632" w:rsidRPr="00D812A7" w:rsidRDefault="002C7632" w:rsidP="002C7632">
      <w:pPr>
        <w:suppressAutoHyphens w:val="0"/>
        <w:spacing w:line="360" w:lineRule="auto"/>
        <w:ind w:left="4536"/>
        <w:rPr>
          <w:rFonts w:eastAsia="Calibri"/>
          <w:sz w:val="20"/>
          <w:szCs w:val="20"/>
          <w:lang w:eastAsia="en-US"/>
        </w:rPr>
      </w:pPr>
      <w:r w:rsidRPr="00D812A7">
        <w:rPr>
          <w:rFonts w:eastAsia="Calibri"/>
          <w:sz w:val="20"/>
          <w:szCs w:val="20"/>
          <w:lang w:eastAsia="en-US"/>
        </w:rPr>
        <w:t>(Ф.И.О. физического лица и адрес проживания / наименование организации и ИНН)</w:t>
      </w:r>
    </w:p>
    <w:p w:rsidR="002C7632" w:rsidRPr="002C7632" w:rsidRDefault="002C7632" w:rsidP="002C7632">
      <w:pPr>
        <w:suppressAutoHyphens w:val="0"/>
        <w:spacing w:line="360" w:lineRule="auto"/>
        <w:ind w:left="4536"/>
        <w:rPr>
          <w:rFonts w:eastAsia="Calibri"/>
          <w:sz w:val="22"/>
          <w:szCs w:val="22"/>
          <w:lang w:eastAsia="en-US"/>
        </w:rPr>
      </w:pPr>
      <w:r w:rsidRPr="002C7632">
        <w:rPr>
          <w:rFonts w:eastAsia="Calibri"/>
          <w:sz w:val="22"/>
          <w:szCs w:val="22"/>
          <w:lang w:eastAsia="en-US"/>
        </w:rPr>
        <w:t>____________</w:t>
      </w:r>
      <w:r w:rsidR="00D812A7">
        <w:rPr>
          <w:rFonts w:eastAsia="Calibri"/>
          <w:sz w:val="22"/>
          <w:szCs w:val="22"/>
          <w:lang w:eastAsia="en-US"/>
        </w:rPr>
        <w:t>______________________________</w:t>
      </w:r>
      <w:r w:rsidRPr="002C7632">
        <w:rPr>
          <w:rFonts w:eastAsia="Calibri"/>
          <w:sz w:val="22"/>
          <w:szCs w:val="22"/>
          <w:lang w:eastAsia="en-US"/>
        </w:rPr>
        <w:t xml:space="preserve"> </w:t>
      </w:r>
    </w:p>
    <w:p w:rsidR="002C7632" w:rsidRPr="00D812A7" w:rsidRDefault="002C7632" w:rsidP="002C7632">
      <w:pPr>
        <w:suppressAutoHyphens w:val="0"/>
        <w:spacing w:line="360" w:lineRule="auto"/>
        <w:ind w:left="4536"/>
        <w:rPr>
          <w:rFonts w:eastAsia="Calibri"/>
          <w:sz w:val="20"/>
          <w:szCs w:val="20"/>
          <w:lang w:eastAsia="en-US"/>
        </w:rPr>
      </w:pPr>
      <w:r w:rsidRPr="00D812A7">
        <w:rPr>
          <w:rFonts w:eastAsia="Calibri"/>
          <w:sz w:val="20"/>
          <w:szCs w:val="20"/>
          <w:lang w:eastAsia="en-US"/>
        </w:rPr>
        <w:t>(Ф.И.О. представителя заявителя и реквизиты доверенности)</w:t>
      </w:r>
    </w:p>
    <w:p w:rsidR="002C7632" w:rsidRPr="002C7632" w:rsidRDefault="002C7632" w:rsidP="002C7632">
      <w:pPr>
        <w:suppressAutoHyphens w:val="0"/>
        <w:spacing w:line="360" w:lineRule="auto"/>
        <w:ind w:left="4536"/>
        <w:rPr>
          <w:rFonts w:eastAsia="Calibri"/>
          <w:sz w:val="22"/>
          <w:szCs w:val="22"/>
          <w:lang w:eastAsia="en-US"/>
        </w:rPr>
      </w:pPr>
      <w:r w:rsidRPr="002C7632">
        <w:rPr>
          <w:rFonts w:eastAsia="Calibri"/>
          <w:sz w:val="22"/>
          <w:szCs w:val="22"/>
          <w:lang w:eastAsia="en-US"/>
        </w:rPr>
        <w:t>__________________________________________</w:t>
      </w:r>
    </w:p>
    <w:p w:rsidR="002C7632" w:rsidRPr="002C7632" w:rsidRDefault="002C7632" w:rsidP="002C7632">
      <w:pPr>
        <w:suppressAutoHyphens w:val="0"/>
        <w:spacing w:line="360" w:lineRule="auto"/>
        <w:ind w:left="4536"/>
        <w:rPr>
          <w:rFonts w:eastAsia="Calibri"/>
          <w:sz w:val="22"/>
          <w:szCs w:val="22"/>
          <w:lang w:eastAsia="en-US"/>
        </w:rPr>
      </w:pPr>
      <w:r w:rsidRPr="002C7632">
        <w:rPr>
          <w:rFonts w:eastAsia="Calibri"/>
          <w:sz w:val="22"/>
          <w:szCs w:val="22"/>
          <w:lang w:eastAsia="en-US"/>
        </w:rPr>
        <w:t>Контактная информация:</w:t>
      </w:r>
    </w:p>
    <w:p w:rsidR="002C7632" w:rsidRPr="002C7632" w:rsidRDefault="002C7632" w:rsidP="002C7632">
      <w:pPr>
        <w:suppressAutoHyphens w:val="0"/>
        <w:spacing w:line="360" w:lineRule="auto"/>
        <w:ind w:left="4536"/>
        <w:rPr>
          <w:rFonts w:eastAsia="Calibri"/>
          <w:sz w:val="22"/>
          <w:szCs w:val="22"/>
          <w:lang w:eastAsia="en-US"/>
        </w:rPr>
      </w:pPr>
      <w:r w:rsidRPr="002C7632">
        <w:rPr>
          <w:rFonts w:eastAsia="Calibri"/>
          <w:sz w:val="22"/>
          <w:szCs w:val="22"/>
          <w:lang w:eastAsia="en-US"/>
        </w:rPr>
        <w:t>тел. ________________________________________</w:t>
      </w:r>
    </w:p>
    <w:p w:rsidR="002C7632" w:rsidRPr="002C7632" w:rsidRDefault="00D812A7" w:rsidP="002C7632">
      <w:pPr>
        <w:suppressAutoHyphens w:val="0"/>
        <w:spacing w:line="360" w:lineRule="auto"/>
        <w:ind w:left="4536"/>
        <w:rPr>
          <w:rFonts w:eastAsia="Calibri"/>
          <w:sz w:val="22"/>
          <w:szCs w:val="22"/>
          <w:lang w:eastAsia="en-US"/>
        </w:rPr>
      </w:pPr>
      <w:r>
        <w:rPr>
          <w:rFonts w:eastAsia="Calibri"/>
          <w:sz w:val="22"/>
          <w:szCs w:val="22"/>
          <w:lang w:eastAsia="en-US"/>
        </w:rPr>
        <w:t>эл. почта _</w:t>
      </w:r>
      <w:r w:rsidR="002C7632" w:rsidRPr="002C7632">
        <w:rPr>
          <w:rFonts w:eastAsia="Calibri"/>
          <w:sz w:val="22"/>
          <w:szCs w:val="22"/>
          <w:lang w:eastAsia="en-US"/>
        </w:rPr>
        <w:t>__________________________________</w:t>
      </w:r>
    </w:p>
    <w:p w:rsidR="002C7632" w:rsidRPr="002C7632" w:rsidRDefault="002C7632" w:rsidP="002C7632">
      <w:pPr>
        <w:widowControl w:val="0"/>
        <w:suppressAutoHyphens w:val="0"/>
        <w:jc w:val="center"/>
        <w:rPr>
          <w:b/>
          <w:bCs/>
          <w:lang w:eastAsia="en-US"/>
        </w:rPr>
      </w:pPr>
    </w:p>
    <w:p w:rsidR="002C7632" w:rsidRPr="002C7632" w:rsidRDefault="002C7632" w:rsidP="002C7632">
      <w:pPr>
        <w:widowControl w:val="0"/>
        <w:suppressAutoHyphens w:val="0"/>
        <w:jc w:val="center"/>
        <w:rPr>
          <w:b/>
          <w:bCs/>
          <w:lang w:eastAsia="en-US"/>
        </w:rPr>
      </w:pPr>
    </w:p>
    <w:p w:rsidR="002C7632" w:rsidRPr="002C7632" w:rsidRDefault="002C7632" w:rsidP="002C7632">
      <w:pPr>
        <w:widowControl w:val="0"/>
        <w:suppressAutoHyphens w:val="0"/>
        <w:jc w:val="center"/>
        <w:rPr>
          <w:lang w:eastAsia="en-US"/>
        </w:rPr>
      </w:pPr>
      <w:r w:rsidRPr="002C7632">
        <w:rPr>
          <w:bCs/>
          <w:lang w:eastAsia="en-US"/>
        </w:rPr>
        <w:t>ЗАЯВЛЕНИЕ</w:t>
      </w:r>
    </w:p>
    <w:p w:rsidR="002C7632" w:rsidRPr="002C7632" w:rsidRDefault="002C7632" w:rsidP="002C7632">
      <w:pPr>
        <w:widowControl w:val="0"/>
        <w:suppressAutoHyphens w:val="0"/>
        <w:spacing w:after="620"/>
        <w:jc w:val="center"/>
        <w:rPr>
          <w:lang w:eastAsia="en-US"/>
        </w:rPr>
      </w:pPr>
      <w:r w:rsidRPr="002C7632">
        <w:rPr>
          <w:bCs/>
          <w:lang w:eastAsia="en-US"/>
        </w:rPr>
        <w:t>об исправлении допущенных опечаток и (или) ошибок в выданных в</w:t>
      </w:r>
      <w:r w:rsidRPr="002C7632">
        <w:rPr>
          <w:bCs/>
          <w:lang w:eastAsia="en-US"/>
        </w:rPr>
        <w:br/>
        <w:t>результате предоставления муниципальной услуги документах</w:t>
      </w:r>
    </w:p>
    <w:p w:rsidR="002C7632" w:rsidRPr="002C7632" w:rsidRDefault="002C7632" w:rsidP="002C7632">
      <w:pPr>
        <w:widowControl w:val="0"/>
        <w:tabs>
          <w:tab w:val="left" w:leader="underscore" w:pos="10002"/>
          <w:tab w:val="left" w:pos="10146"/>
        </w:tabs>
        <w:suppressAutoHyphens w:val="0"/>
        <w:rPr>
          <w:lang w:eastAsia="en-US"/>
        </w:rPr>
      </w:pPr>
      <w:r w:rsidRPr="002C7632">
        <w:rPr>
          <w:bCs/>
          <w:lang w:eastAsia="en-US"/>
        </w:rPr>
        <w:t>Прошу исправить опечатку и (или) ошибку в</w:t>
      </w:r>
      <w:r w:rsidRPr="002C7632">
        <w:rPr>
          <w:lang w:eastAsia="en-US"/>
        </w:rPr>
        <w:t xml:space="preserve"> </w:t>
      </w:r>
      <w:r w:rsidRPr="002C7632">
        <w:rPr>
          <w:lang w:eastAsia="en-US"/>
        </w:rPr>
        <w:tab/>
      </w:r>
    </w:p>
    <w:p w:rsidR="002C7632" w:rsidRPr="002C7632" w:rsidRDefault="002C7632" w:rsidP="002C7632">
      <w:pPr>
        <w:widowControl w:val="0"/>
        <w:tabs>
          <w:tab w:val="left" w:leader="underscore" w:pos="10002"/>
          <w:tab w:val="left" w:pos="10146"/>
        </w:tabs>
        <w:suppressAutoHyphens w:val="0"/>
        <w:rPr>
          <w:lang w:eastAsia="en-US"/>
        </w:rPr>
      </w:pPr>
      <w:r w:rsidRPr="002C7632">
        <w:rPr>
          <w:lang w:eastAsia="en-US"/>
        </w:rPr>
        <w:tab/>
        <w:t>.</w:t>
      </w:r>
    </w:p>
    <w:p w:rsidR="002C7632" w:rsidRPr="002C7632" w:rsidRDefault="002C7632" w:rsidP="002C7632">
      <w:pPr>
        <w:widowControl w:val="0"/>
        <w:suppressAutoHyphens w:val="0"/>
        <w:spacing w:after="120"/>
        <w:jc w:val="center"/>
        <w:rPr>
          <w:i/>
          <w:iCs/>
          <w:lang w:eastAsia="en-US"/>
        </w:rPr>
      </w:pPr>
      <w:r w:rsidRPr="002C7632">
        <w:rPr>
          <w:lang w:eastAsia="en-US"/>
        </w:rPr>
        <w:t>(указываются реквизиты и название документа, выданного уполномоченным органом в результате предоставления муниципальной услуги)</w:t>
      </w:r>
    </w:p>
    <w:p w:rsidR="002C7632" w:rsidRPr="002C7632" w:rsidRDefault="002C7632" w:rsidP="002C7632">
      <w:pPr>
        <w:widowControl w:val="0"/>
        <w:tabs>
          <w:tab w:val="left" w:leader="underscore" w:pos="10002"/>
        </w:tabs>
        <w:suppressAutoHyphens w:val="0"/>
        <w:spacing w:after="60"/>
        <w:jc w:val="both"/>
        <w:rPr>
          <w:bCs/>
          <w:lang w:eastAsia="en-US"/>
        </w:rPr>
      </w:pPr>
    </w:p>
    <w:p w:rsidR="002C7632" w:rsidRPr="002C7632" w:rsidRDefault="002C7632" w:rsidP="002C7632">
      <w:pPr>
        <w:widowControl w:val="0"/>
        <w:tabs>
          <w:tab w:val="left" w:leader="underscore" w:pos="10002"/>
        </w:tabs>
        <w:suppressAutoHyphens w:val="0"/>
        <w:spacing w:after="60"/>
        <w:jc w:val="both"/>
        <w:rPr>
          <w:lang w:eastAsia="en-US"/>
        </w:rPr>
      </w:pPr>
      <w:r w:rsidRPr="002C7632">
        <w:rPr>
          <w:bCs/>
          <w:lang w:eastAsia="en-US"/>
        </w:rPr>
        <w:t>Приложение (при наличии):</w:t>
      </w:r>
      <w:r w:rsidRPr="002C7632">
        <w:rPr>
          <w:lang w:eastAsia="en-US"/>
        </w:rPr>
        <w:t xml:space="preserve"> </w:t>
      </w:r>
      <w:r w:rsidRPr="002C7632">
        <w:rPr>
          <w:lang w:eastAsia="en-US"/>
        </w:rPr>
        <w:tab/>
        <w:t>.</w:t>
      </w:r>
    </w:p>
    <w:p w:rsidR="002C7632" w:rsidRPr="002C7632" w:rsidRDefault="002C7632" w:rsidP="002C7632">
      <w:pPr>
        <w:widowControl w:val="0"/>
        <w:suppressAutoHyphens w:val="0"/>
        <w:spacing w:after="700"/>
        <w:ind w:left="2124" w:right="600"/>
        <w:jc w:val="both"/>
        <w:rPr>
          <w:i/>
          <w:iCs/>
          <w:lang w:eastAsia="en-US"/>
        </w:rPr>
      </w:pPr>
      <w:r w:rsidRPr="002C7632">
        <w:rPr>
          <w:lang w:eastAsia="en-US"/>
        </w:rPr>
        <w:t xml:space="preserve">        (прилагаются материалы, обосновывающие наличие опечатки и (или) ошибки)</w:t>
      </w:r>
    </w:p>
    <w:p w:rsidR="002C7632" w:rsidRPr="002C7632" w:rsidRDefault="002C7632" w:rsidP="002C7632">
      <w:pPr>
        <w:widowControl w:val="0"/>
        <w:tabs>
          <w:tab w:val="left" w:leader="underscore" w:pos="10002"/>
        </w:tabs>
        <w:suppressAutoHyphens w:val="0"/>
        <w:spacing w:after="60"/>
        <w:jc w:val="both"/>
        <w:rPr>
          <w:bCs/>
          <w:lang w:eastAsia="en-US"/>
        </w:rPr>
      </w:pPr>
      <w:r w:rsidRPr="002C7632">
        <w:rPr>
          <w:bCs/>
          <w:lang w:eastAsia="en-US"/>
        </w:rPr>
        <w:t xml:space="preserve">Подпись заявителя </w:t>
      </w:r>
      <w:r w:rsidRPr="002C7632">
        <w:rPr>
          <w:bCs/>
          <w:lang w:eastAsia="en-US"/>
        </w:rPr>
        <w:tab/>
      </w:r>
    </w:p>
    <w:p w:rsidR="002C7632" w:rsidRPr="002C7632" w:rsidRDefault="002C7632" w:rsidP="002C7632">
      <w:pPr>
        <w:widowControl w:val="0"/>
        <w:tabs>
          <w:tab w:val="left" w:leader="underscore" w:pos="10002"/>
        </w:tabs>
        <w:suppressAutoHyphens w:val="0"/>
        <w:spacing w:after="60"/>
        <w:jc w:val="both"/>
        <w:rPr>
          <w:bCs/>
          <w:lang w:eastAsia="en-US"/>
        </w:rPr>
      </w:pPr>
    </w:p>
    <w:p w:rsidR="002C7632" w:rsidRPr="002C7632" w:rsidRDefault="002C7632" w:rsidP="002C7632">
      <w:pPr>
        <w:widowControl w:val="0"/>
        <w:tabs>
          <w:tab w:val="left" w:leader="underscore" w:pos="10002"/>
        </w:tabs>
        <w:suppressAutoHyphens w:val="0"/>
        <w:spacing w:after="60"/>
        <w:jc w:val="both"/>
        <w:rPr>
          <w:lang w:eastAsia="en-US"/>
        </w:rPr>
      </w:pPr>
      <w:r w:rsidRPr="002C7632">
        <w:rPr>
          <w:bCs/>
          <w:lang w:eastAsia="en-US"/>
        </w:rPr>
        <w:t>Дата</w:t>
      </w:r>
      <w:r w:rsidRPr="002C7632">
        <w:rPr>
          <w:lang w:eastAsia="en-US"/>
        </w:rPr>
        <w:t xml:space="preserve"> _______</w:t>
      </w:r>
    </w:p>
    <w:p w:rsidR="002C7632" w:rsidRPr="002C7632" w:rsidRDefault="002C7632" w:rsidP="002C7632">
      <w:pPr>
        <w:widowControl w:val="0"/>
        <w:tabs>
          <w:tab w:val="left" w:leader="underscore" w:pos="10002"/>
        </w:tabs>
        <w:suppressAutoHyphens w:val="0"/>
        <w:spacing w:after="60"/>
        <w:jc w:val="both"/>
        <w:rPr>
          <w:lang w:eastAsia="en-US"/>
        </w:rPr>
      </w:pPr>
    </w:p>
    <w:p w:rsidR="002C7632" w:rsidRPr="002C7632" w:rsidRDefault="002C7632" w:rsidP="002C7632">
      <w:pPr>
        <w:widowControl w:val="0"/>
        <w:tabs>
          <w:tab w:val="left" w:leader="underscore" w:pos="10002"/>
        </w:tabs>
        <w:suppressAutoHyphens w:val="0"/>
        <w:spacing w:after="60"/>
        <w:jc w:val="both"/>
        <w:rPr>
          <w:lang w:eastAsia="en-US"/>
        </w:rPr>
      </w:pPr>
      <w:r w:rsidRPr="002C7632">
        <w:rPr>
          <w:lang w:eastAsia="en-US"/>
        </w:rPr>
        <w:t>М.П. (при наличии)</w:t>
      </w:r>
    </w:p>
    <w:p w:rsidR="002C7632" w:rsidRPr="002C7632" w:rsidRDefault="002C7632" w:rsidP="002C7632">
      <w:pPr>
        <w:suppressAutoHyphens w:val="0"/>
        <w:spacing w:after="200" w:line="276" w:lineRule="auto"/>
        <w:rPr>
          <w:rFonts w:ascii="Calibri" w:eastAsia="Calibri" w:hAnsi="Calibri"/>
          <w:lang w:eastAsia="en-US"/>
        </w:rPr>
      </w:pPr>
    </w:p>
    <w:p w:rsidR="002C7632" w:rsidRPr="002C7632" w:rsidRDefault="002C7632" w:rsidP="002C7632">
      <w:pPr>
        <w:widowControl w:val="0"/>
        <w:suppressAutoHyphens w:val="0"/>
        <w:jc w:val="right"/>
        <w:rPr>
          <w:lang w:eastAsia="ru-RU"/>
        </w:rPr>
      </w:pPr>
      <w:r w:rsidRPr="002C7632">
        <w:rPr>
          <w:lang w:eastAsia="ru-RU"/>
        </w:rPr>
        <w:lastRenderedPageBreak/>
        <w:t>Образец № 3</w:t>
      </w:r>
    </w:p>
    <w:p w:rsidR="002C7632" w:rsidRPr="002C7632" w:rsidRDefault="002C7632" w:rsidP="002C7632">
      <w:pPr>
        <w:widowControl w:val="0"/>
        <w:suppressAutoHyphens w:val="0"/>
        <w:jc w:val="right"/>
        <w:rPr>
          <w:rFonts w:ascii="Calibri" w:hAnsi="Calibri" w:cs="Calibri"/>
          <w:u w:val="single"/>
          <w:lang w:eastAsia="ru-RU"/>
        </w:rPr>
      </w:pPr>
    </w:p>
    <w:p w:rsidR="002C7632" w:rsidRPr="002C7632" w:rsidRDefault="002C7632" w:rsidP="002C7632">
      <w:pPr>
        <w:widowControl w:val="0"/>
        <w:suppressAutoHyphens w:val="0"/>
        <w:jc w:val="center"/>
        <w:rPr>
          <w:b/>
          <w:sz w:val="22"/>
          <w:szCs w:val="22"/>
          <w:lang w:eastAsia="ru-RU"/>
        </w:rPr>
      </w:pPr>
      <w:r w:rsidRPr="002C7632">
        <w:rPr>
          <w:b/>
          <w:sz w:val="22"/>
          <w:szCs w:val="22"/>
          <w:lang w:eastAsia="ru-RU"/>
        </w:rPr>
        <w:t>РЕШЕНИЕ</w:t>
      </w:r>
    </w:p>
    <w:p w:rsidR="002C7632" w:rsidRPr="002C7632" w:rsidRDefault="002C7632" w:rsidP="002C7632">
      <w:pPr>
        <w:widowControl w:val="0"/>
        <w:suppressAutoHyphens w:val="0"/>
        <w:jc w:val="center"/>
        <w:rPr>
          <w:sz w:val="22"/>
          <w:szCs w:val="22"/>
          <w:lang w:eastAsia="ru-RU"/>
        </w:rPr>
      </w:pPr>
      <w:r w:rsidRPr="002C7632">
        <w:rPr>
          <w:sz w:val="22"/>
          <w:szCs w:val="22"/>
          <w:lang w:eastAsia="ru-RU"/>
        </w:rPr>
        <w:t>(постановление, распоряжение и т.п.)</w:t>
      </w:r>
    </w:p>
    <w:p w:rsidR="002C7632" w:rsidRPr="002C7632" w:rsidRDefault="002C7632" w:rsidP="002C7632">
      <w:pPr>
        <w:widowControl w:val="0"/>
        <w:suppressAutoHyphens w:val="0"/>
        <w:jc w:val="center"/>
        <w:rPr>
          <w:rFonts w:ascii="Courier New" w:hAnsi="Courier New" w:cs="Courier New"/>
          <w:sz w:val="22"/>
          <w:szCs w:val="22"/>
          <w:lang w:eastAsia="ru-RU"/>
        </w:rPr>
      </w:pPr>
      <w:r w:rsidRPr="002C7632">
        <w:rPr>
          <w:sz w:val="22"/>
          <w:szCs w:val="22"/>
          <w:lang w:eastAsia="ru-RU"/>
        </w:rPr>
        <w:t>о предоставлении земельного участка в постоянное (бессрочное) пользование</w:t>
      </w:r>
    </w:p>
    <w:p w:rsidR="002C7632" w:rsidRPr="002C7632" w:rsidRDefault="002C7632" w:rsidP="002C7632">
      <w:pPr>
        <w:widowControl w:val="0"/>
        <w:suppressAutoHyphens w:val="0"/>
        <w:jc w:val="both"/>
        <w:rPr>
          <w:rFonts w:ascii="Courier New" w:hAnsi="Courier New" w:cs="Courier New"/>
          <w:sz w:val="22"/>
          <w:szCs w:val="22"/>
          <w:lang w:eastAsia="ru-RU"/>
        </w:rPr>
      </w:pPr>
      <w:r w:rsidRPr="002C7632">
        <w:rPr>
          <w:rFonts w:ascii="Courier New" w:hAnsi="Courier New" w:cs="Courier New"/>
          <w:sz w:val="22"/>
          <w:szCs w:val="22"/>
          <w:lang w:eastAsia="ru-RU"/>
        </w:rPr>
        <w:t>_________________________________________________________________</w:t>
      </w:r>
      <w:r w:rsidR="00D812A7">
        <w:rPr>
          <w:rFonts w:ascii="Courier New" w:hAnsi="Courier New" w:cs="Courier New"/>
          <w:sz w:val="22"/>
          <w:szCs w:val="22"/>
          <w:lang w:eastAsia="ru-RU"/>
        </w:rPr>
        <w:t>_</w:t>
      </w:r>
      <w:r w:rsidRPr="002C7632">
        <w:rPr>
          <w:rFonts w:ascii="Courier New" w:hAnsi="Courier New" w:cs="Courier New"/>
          <w:sz w:val="22"/>
          <w:szCs w:val="22"/>
          <w:lang w:eastAsia="ru-RU"/>
        </w:rPr>
        <w:t>____</w:t>
      </w:r>
    </w:p>
    <w:p w:rsidR="002C7632" w:rsidRPr="002C7632" w:rsidRDefault="002C7632" w:rsidP="002C7632">
      <w:pPr>
        <w:widowControl w:val="0"/>
        <w:suppressAutoHyphens w:val="0"/>
        <w:jc w:val="both"/>
        <w:rPr>
          <w:rFonts w:ascii="Courier New" w:hAnsi="Courier New" w:cs="Courier New"/>
          <w:sz w:val="22"/>
          <w:szCs w:val="22"/>
          <w:lang w:eastAsia="ru-RU"/>
        </w:rPr>
      </w:pPr>
      <w:r w:rsidRPr="002C7632">
        <w:rPr>
          <w:rFonts w:ascii="Courier New" w:hAnsi="Courier New" w:cs="Courier New"/>
          <w:sz w:val="22"/>
          <w:szCs w:val="22"/>
          <w:lang w:eastAsia="ru-RU"/>
        </w:rPr>
        <w:t>___________________________________________</w:t>
      </w:r>
      <w:r w:rsidR="00D812A7">
        <w:rPr>
          <w:rFonts w:ascii="Courier New" w:hAnsi="Courier New" w:cs="Courier New"/>
          <w:sz w:val="22"/>
          <w:szCs w:val="22"/>
          <w:lang w:eastAsia="ru-RU"/>
        </w:rPr>
        <w:t>___________________________</w:t>
      </w:r>
    </w:p>
    <w:p w:rsidR="002C7632" w:rsidRPr="002C7632" w:rsidRDefault="002C7632" w:rsidP="002C7632">
      <w:pPr>
        <w:widowControl w:val="0"/>
        <w:suppressAutoHyphens w:val="0"/>
        <w:jc w:val="both"/>
        <w:rPr>
          <w:rFonts w:ascii="Courier New" w:hAnsi="Courier New" w:cs="Courier New"/>
          <w:sz w:val="22"/>
          <w:szCs w:val="22"/>
          <w:lang w:eastAsia="ru-RU"/>
        </w:rPr>
      </w:pPr>
      <w:r w:rsidRPr="002C7632">
        <w:rPr>
          <w:rFonts w:ascii="Courier New" w:hAnsi="Courier New" w:cs="Courier New"/>
          <w:sz w:val="22"/>
          <w:szCs w:val="22"/>
          <w:lang w:eastAsia="ru-RU"/>
        </w:rPr>
        <w:t>___________________________________________</w:t>
      </w:r>
      <w:r w:rsidR="00D812A7">
        <w:rPr>
          <w:rFonts w:ascii="Courier New" w:hAnsi="Courier New" w:cs="Courier New"/>
          <w:sz w:val="22"/>
          <w:szCs w:val="22"/>
          <w:lang w:eastAsia="ru-RU"/>
        </w:rPr>
        <w:t>___________________________</w:t>
      </w:r>
    </w:p>
    <w:p w:rsidR="002C7632" w:rsidRPr="002C7632" w:rsidRDefault="002C7632" w:rsidP="002C7632">
      <w:pPr>
        <w:widowControl w:val="0"/>
        <w:suppressAutoHyphens w:val="0"/>
        <w:jc w:val="both"/>
        <w:rPr>
          <w:rFonts w:ascii="Courier New" w:hAnsi="Courier New" w:cs="Courier New"/>
          <w:sz w:val="22"/>
          <w:szCs w:val="22"/>
          <w:lang w:eastAsia="ru-RU"/>
        </w:rPr>
      </w:pPr>
      <w:r w:rsidRPr="002C7632">
        <w:rPr>
          <w:rFonts w:ascii="Courier New" w:hAnsi="Courier New" w:cs="Courier New"/>
          <w:sz w:val="22"/>
          <w:szCs w:val="22"/>
          <w:lang w:eastAsia="ru-RU"/>
        </w:rPr>
        <w:t>___________________________________________</w:t>
      </w:r>
      <w:r w:rsidR="00D812A7">
        <w:rPr>
          <w:rFonts w:ascii="Courier New" w:hAnsi="Courier New" w:cs="Courier New"/>
          <w:sz w:val="22"/>
          <w:szCs w:val="22"/>
          <w:lang w:eastAsia="ru-RU"/>
        </w:rPr>
        <w:t>___________________________</w:t>
      </w:r>
    </w:p>
    <w:p w:rsidR="002C7632" w:rsidRPr="002C7632" w:rsidRDefault="002C7632" w:rsidP="002C7632">
      <w:pPr>
        <w:widowControl w:val="0"/>
        <w:suppressAutoHyphens w:val="0"/>
        <w:jc w:val="both"/>
        <w:rPr>
          <w:rFonts w:ascii="Courier New" w:hAnsi="Courier New" w:cs="Courier New"/>
          <w:sz w:val="22"/>
          <w:szCs w:val="22"/>
          <w:lang w:eastAsia="ru-RU"/>
        </w:rPr>
      </w:pPr>
      <w:r w:rsidRPr="002C7632">
        <w:rPr>
          <w:rFonts w:ascii="Courier New" w:hAnsi="Courier New" w:cs="Courier New"/>
          <w:sz w:val="22"/>
          <w:szCs w:val="22"/>
          <w:lang w:eastAsia="ru-RU"/>
        </w:rPr>
        <w:t>___________________________________________</w:t>
      </w:r>
      <w:r w:rsidR="00D812A7">
        <w:rPr>
          <w:rFonts w:ascii="Courier New" w:hAnsi="Courier New" w:cs="Courier New"/>
          <w:sz w:val="22"/>
          <w:szCs w:val="22"/>
          <w:lang w:eastAsia="ru-RU"/>
        </w:rPr>
        <w:t>___________________________</w:t>
      </w:r>
    </w:p>
    <w:p w:rsidR="002C7632" w:rsidRPr="002C7632" w:rsidRDefault="002C7632" w:rsidP="002C7632">
      <w:pPr>
        <w:widowControl w:val="0"/>
        <w:suppressAutoHyphens w:val="0"/>
        <w:jc w:val="both"/>
        <w:rPr>
          <w:rFonts w:ascii="Courier New" w:hAnsi="Courier New" w:cs="Courier New"/>
          <w:sz w:val="22"/>
          <w:szCs w:val="22"/>
          <w:lang w:eastAsia="ru-RU"/>
        </w:rPr>
      </w:pPr>
    </w:p>
    <w:p w:rsidR="002C7632" w:rsidRPr="002C7632" w:rsidRDefault="002C7632" w:rsidP="002C7632">
      <w:pPr>
        <w:widowControl w:val="0"/>
        <w:suppressAutoHyphens w:val="0"/>
        <w:jc w:val="both"/>
        <w:rPr>
          <w:rFonts w:ascii="Courier New" w:hAnsi="Courier New" w:cs="Courier New"/>
          <w:sz w:val="22"/>
          <w:szCs w:val="22"/>
          <w:lang w:eastAsia="ru-RU"/>
        </w:rPr>
      </w:pPr>
    </w:p>
    <w:p w:rsidR="002C7632" w:rsidRPr="002C7632" w:rsidRDefault="002C7632" w:rsidP="002C7632">
      <w:pPr>
        <w:widowControl w:val="0"/>
        <w:suppressAutoHyphens w:val="0"/>
        <w:jc w:val="both"/>
        <w:rPr>
          <w:sz w:val="22"/>
          <w:szCs w:val="22"/>
          <w:lang w:eastAsia="ru-RU"/>
        </w:rPr>
      </w:pPr>
      <w:r w:rsidRPr="002C7632">
        <w:rPr>
          <w:sz w:val="22"/>
          <w:szCs w:val="22"/>
          <w:lang w:eastAsia="ru-RU"/>
        </w:rPr>
        <w:t>Глава Администрации                                                          ____________________________</w:t>
      </w:r>
    </w:p>
    <w:p w:rsidR="002C7632" w:rsidRPr="002C7632" w:rsidRDefault="002C7632" w:rsidP="002C7632">
      <w:pPr>
        <w:tabs>
          <w:tab w:val="left" w:pos="567"/>
        </w:tabs>
        <w:suppressAutoHyphens w:val="0"/>
        <w:ind w:firstLine="709"/>
        <w:jc w:val="both"/>
        <w:rPr>
          <w:sz w:val="22"/>
          <w:szCs w:val="22"/>
          <w:lang w:eastAsia="ru-RU"/>
        </w:rPr>
      </w:pPr>
    </w:p>
    <w:p w:rsidR="002C7632" w:rsidRPr="002C7632" w:rsidRDefault="002C7632" w:rsidP="002C7632">
      <w:pPr>
        <w:suppressAutoHyphens w:val="0"/>
        <w:spacing w:after="200" w:line="276" w:lineRule="auto"/>
        <w:rPr>
          <w:rFonts w:ascii="Calibri" w:eastAsia="Calibri" w:hAnsi="Calibri"/>
          <w:sz w:val="22"/>
          <w:szCs w:val="22"/>
          <w:lang w:eastAsia="en-US"/>
        </w:rPr>
      </w:pPr>
      <w:r w:rsidRPr="002C7632">
        <w:rPr>
          <w:rFonts w:ascii="Calibri" w:eastAsia="Calibri" w:hAnsi="Calibri"/>
          <w:sz w:val="22"/>
          <w:szCs w:val="22"/>
          <w:lang w:eastAsia="en-US"/>
        </w:rPr>
        <w:br w:type="page" w:clear="all"/>
      </w:r>
    </w:p>
    <w:p w:rsidR="002C7632" w:rsidRPr="002C7632" w:rsidRDefault="002C7632" w:rsidP="002C7632">
      <w:pPr>
        <w:widowControl w:val="0"/>
        <w:suppressAutoHyphens w:val="0"/>
        <w:jc w:val="right"/>
        <w:rPr>
          <w:lang w:eastAsia="ru-RU"/>
        </w:rPr>
      </w:pPr>
      <w:r w:rsidRPr="002C7632">
        <w:rPr>
          <w:lang w:eastAsia="ru-RU"/>
        </w:rPr>
        <w:lastRenderedPageBreak/>
        <w:t>Образец № 4</w:t>
      </w:r>
    </w:p>
    <w:p w:rsidR="002C7632" w:rsidRPr="002C7632" w:rsidRDefault="002C7632" w:rsidP="002C7632">
      <w:pPr>
        <w:widowControl w:val="0"/>
        <w:suppressAutoHyphens w:val="0"/>
        <w:jc w:val="right"/>
        <w:rPr>
          <w:rFonts w:ascii="Calibri" w:hAnsi="Calibri" w:cs="Calibri"/>
          <w:lang w:eastAsia="ru-RU"/>
        </w:rPr>
      </w:pPr>
    </w:p>
    <w:p w:rsidR="002C7632" w:rsidRPr="002C7632" w:rsidRDefault="002C7632" w:rsidP="002C7632">
      <w:pPr>
        <w:widowControl w:val="0"/>
        <w:suppressAutoHyphens w:val="0"/>
        <w:jc w:val="right"/>
        <w:rPr>
          <w:lang w:eastAsia="ru-RU"/>
        </w:rPr>
      </w:pPr>
      <w:r w:rsidRPr="002C7632">
        <w:rPr>
          <w:rFonts w:ascii="Courier New" w:hAnsi="Courier New" w:cs="Courier New"/>
          <w:lang w:eastAsia="ru-RU"/>
        </w:rPr>
        <w:t xml:space="preserve">                                               </w:t>
      </w:r>
      <w:r w:rsidRPr="002C7632">
        <w:rPr>
          <w:lang w:eastAsia="ru-RU"/>
        </w:rPr>
        <w:t>____________________________</w:t>
      </w:r>
    </w:p>
    <w:p w:rsidR="002C7632" w:rsidRPr="002C7632" w:rsidRDefault="002C7632" w:rsidP="002C7632">
      <w:pPr>
        <w:widowControl w:val="0"/>
        <w:suppressAutoHyphens w:val="0"/>
        <w:jc w:val="right"/>
        <w:rPr>
          <w:lang w:eastAsia="ru-RU"/>
        </w:rPr>
      </w:pPr>
      <w:r w:rsidRPr="002C7632">
        <w:rPr>
          <w:lang w:eastAsia="ru-RU"/>
        </w:rPr>
        <w:t xml:space="preserve">                                               ____________________________</w:t>
      </w:r>
    </w:p>
    <w:p w:rsidR="002C7632" w:rsidRPr="002C7632" w:rsidRDefault="002C7632" w:rsidP="002C7632">
      <w:pPr>
        <w:widowControl w:val="0"/>
        <w:suppressAutoHyphens w:val="0"/>
        <w:jc w:val="right"/>
        <w:rPr>
          <w:lang w:eastAsia="ru-RU"/>
        </w:rPr>
      </w:pPr>
      <w:r w:rsidRPr="002C7632">
        <w:rPr>
          <w:lang w:eastAsia="ru-RU"/>
        </w:rPr>
        <w:t xml:space="preserve">                                               ____________________________</w:t>
      </w:r>
    </w:p>
    <w:p w:rsidR="002C7632" w:rsidRPr="002C7632" w:rsidRDefault="002C7632" w:rsidP="002C7632">
      <w:pPr>
        <w:widowControl w:val="0"/>
        <w:suppressAutoHyphens w:val="0"/>
        <w:jc w:val="right"/>
        <w:rPr>
          <w:lang w:eastAsia="ru-RU"/>
        </w:rPr>
      </w:pPr>
      <w:r w:rsidRPr="002C7632">
        <w:rPr>
          <w:lang w:eastAsia="ru-RU"/>
        </w:rPr>
        <w:t xml:space="preserve">                                               ____________________________</w:t>
      </w:r>
    </w:p>
    <w:p w:rsidR="002C7632" w:rsidRPr="002C7632" w:rsidRDefault="002C7632" w:rsidP="002C7632">
      <w:pPr>
        <w:widowControl w:val="0"/>
        <w:suppressAutoHyphens w:val="0"/>
        <w:jc w:val="right"/>
        <w:rPr>
          <w:lang w:eastAsia="ru-RU"/>
        </w:rPr>
      </w:pPr>
      <w:r w:rsidRPr="002C7632">
        <w:rPr>
          <w:lang w:eastAsia="ru-RU"/>
        </w:rPr>
        <w:t xml:space="preserve">                                               (контактные данные заявителя</w:t>
      </w:r>
    </w:p>
    <w:p w:rsidR="002C7632" w:rsidRPr="002C7632" w:rsidRDefault="002C7632" w:rsidP="002C7632">
      <w:pPr>
        <w:widowControl w:val="0"/>
        <w:suppressAutoHyphens w:val="0"/>
        <w:jc w:val="right"/>
        <w:rPr>
          <w:lang w:eastAsia="ru-RU"/>
        </w:rPr>
      </w:pPr>
      <w:r w:rsidRPr="002C7632">
        <w:rPr>
          <w:lang w:eastAsia="ru-RU"/>
        </w:rPr>
        <w:t xml:space="preserve">                                                            адрес, телефон)</w:t>
      </w:r>
    </w:p>
    <w:p w:rsidR="002C7632" w:rsidRPr="002C7632" w:rsidRDefault="002C7632" w:rsidP="002C7632">
      <w:pPr>
        <w:widowControl w:val="0"/>
        <w:suppressAutoHyphens w:val="0"/>
        <w:jc w:val="both"/>
        <w:rPr>
          <w:rFonts w:ascii="Courier New" w:hAnsi="Courier New" w:cs="Courier New"/>
          <w:lang w:eastAsia="ru-RU"/>
        </w:rPr>
      </w:pPr>
    </w:p>
    <w:p w:rsidR="002C7632" w:rsidRPr="002C7632" w:rsidRDefault="002C7632" w:rsidP="002C7632">
      <w:pPr>
        <w:widowControl w:val="0"/>
        <w:suppressAutoHyphens w:val="0"/>
        <w:jc w:val="center"/>
        <w:rPr>
          <w:b/>
          <w:lang w:eastAsia="ru-RU"/>
        </w:rPr>
      </w:pPr>
      <w:r w:rsidRPr="002C7632">
        <w:rPr>
          <w:b/>
          <w:lang w:eastAsia="ru-RU"/>
        </w:rPr>
        <w:t>РЕШЕНИЕ</w:t>
      </w:r>
    </w:p>
    <w:p w:rsidR="002C7632" w:rsidRPr="002C7632" w:rsidRDefault="002C7632" w:rsidP="002C7632">
      <w:pPr>
        <w:widowControl w:val="0"/>
        <w:suppressAutoHyphens w:val="0"/>
        <w:jc w:val="center"/>
        <w:rPr>
          <w:b/>
          <w:lang w:eastAsia="ru-RU"/>
        </w:rPr>
      </w:pPr>
      <w:r w:rsidRPr="002C7632">
        <w:rPr>
          <w:b/>
          <w:lang w:eastAsia="ru-RU"/>
        </w:rPr>
        <w:t>об отказе в предоставлении муниципальной услуги</w:t>
      </w:r>
    </w:p>
    <w:p w:rsidR="002C7632" w:rsidRPr="002C7632" w:rsidRDefault="002C7632" w:rsidP="002C7632">
      <w:pPr>
        <w:widowControl w:val="0"/>
        <w:suppressAutoHyphens w:val="0"/>
        <w:jc w:val="center"/>
        <w:rPr>
          <w:b/>
          <w:lang w:eastAsia="ru-RU"/>
        </w:rPr>
      </w:pPr>
      <w:r w:rsidRPr="002C7632">
        <w:rPr>
          <w:b/>
          <w:lang w:eastAsia="ru-RU"/>
        </w:rPr>
        <w:t>от ___________№_______</w:t>
      </w:r>
    </w:p>
    <w:p w:rsidR="002C7632" w:rsidRPr="002C7632" w:rsidRDefault="002C7632" w:rsidP="002C7632">
      <w:pPr>
        <w:widowControl w:val="0"/>
        <w:suppressAutoHyphens w:val="0"/>
        <w:jc w:val="both"/>
        <w:rPr>
          <w:rFonts w:ascii="Courier New" w:hAnsi="Courier New" w:cs="Courier New"/>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C7632" w:rsidRPr="002C7632" w:rsidTr="002C7632">
        <w:tc>
          <w:tcPr>
            <w:tcW w:w="9071" w:type="dxa"/>
            <w:tcBorders>
              <w:top w:val="none" w:sz="4" w:space="0" w:color="000000"/>
              <w:left w:val="none" w:sz="4" w:space="0" w:color="000000"/>
              <w:bottom w:val="none" w:sz="4" w:space="0" w:color="000000"/>
              <w:right w:val="none" w:sz="4" w:space="0" w:color="000000"/>
            </w:tcBorders>
          </w:tcPr>
          <w:p w:rsidR="002C7632" w:rsidRPr="002C7632" w:rsidRDefault="002C7632" w:rsidP="002C7632">
            <w:pPr>
              <w:widowControl w:val="0"/>
              <w:suppressAutoHyphens w:val="0"/>
              <w:ind w:firstLine="709"/>
              <w:jc w:val="both"/>
              <w:rPr>
                <w:lang w:eastAsia="ru-RU"/>
              </w:rPr>
            </w:pPr>
            <w:r w:rsidRPr="002C7632">
              <w:rPr>
                <w:lang w:eastAsia="ru-RU"/>
              </w:rPr>
              <w:t xml:space="preserve">По результатам рассмотрения заявления о предоставлении </w:t>
            </w:r>
            <w:r w:rsidRPr="002C7632">
              <w:rPr>
                <w:rFonts w:eastAsia="Calibri"/>
                <w:lang w:eastAsia="en-US"/>
              </w:rPr>
              <w:t xml:space="preserve">муниципальной услуги: «Предоставление земельного участка, находящегося в муниципальной собственности (государственная собственность на который не разграничена*), в собственность, аренду, постоянное (бессрочное) пользование, безвозмездное пользование без проведения торгов» </w:t>
            </w:r>
            <w:r w:rsidRPr="002C7632">
              <w:rPr>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2C7632" w:rsidRPr="002C7632" w:rsidTr="002C7632">
        <w:tc>
          <w:tcPr>
            <w:tcW w:w="9071" w:type="dxa"/>
            <w:tcBorders>
              <w:top w:val="none" w:sz="4" w:space="0" w:color="000000"/>
              <w:left w:val="none" w:sz="4" w:space="0" w:color="000000"/>
              <w:bottom w:val="single" w:sz="4" w:space="0" w:color="auto"/>
              <w:right w:val="none" w:sz="4" w:space="0" w:color="000000"/>
            </w:tcBorders>
          </w:tcPr>
          <w:p w:rsidR="002C7632" w:rsidRPr="002C7632" w:rsidRDefault="002C7632" w:rsidP="002C7632">
            <w:pPr>
              <w:widowControl w:val="0"/>
              <w:suppressAutoHyphens w:val="0"/>
              <w:jc w:val="center"/>
              <w:rPr>
                <w:lang w:eastAsia="ru-RU"/>
              </w:rPr>
            </w:pPr>
          </w:p>
        </w:tc>
      </w:tr>
      <w:tr w:rsidR="002C7632" w:rsidRPr="002C7632" w:rsidTr="002C7632">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2C7632" w:rsidRPr="002C7632" w:rsidRDefault="002C7632" w:rsidP="002C7632">
            <w:pPr>
              <w:widowControl w:val="0"/>
              <w:suppressAutoHyphens w:val="0"/>
              <w:jc w:val="center"/>
              <w:rPr>
                <w:lang w:eastAsia="ru-RU"/>
              </w:rPr>
            </w:pPr>
          </w:p>
        </w:tc>
      </w:tr>
      <w:tr w:rsidR="002C7632" w:rsidRPr="002C7632" w:rsidTr="002C7632">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2C7632" w:rsidRPr="002C7632" w:rsidRDefault="002C7632" w:rsidP="002C7632">
            <w:pPr>
              <w:widowControl w:val="0"/>
              <w:suppressAutoHyphens w:val="0"/>
              <w:jc w:val="center"/>
              <w:rPr>
                <w:lang w:eastAsia="ru-RU"/>
              </w:rPr>
            </w:pPr>
          </w:p>
        </w:tc>
      </w:tr>
      <w:tr w:rsidR="002C7632" w:rsidRPr="002C7632" w:rsidTr="002C7632">
        <w:tc>
          <w:tcPr>
            <w:tcW w:w="9071" w:type="dxa"/>
            <w:tcBorders>
              <w:top w:val="single" w:sz="4" w:space="0" w:color="auto"/>
              <w:left w:val="none" w:sz="4" w:space="0" w:color="000000"/>
              <w:bottom w:val="none" w:sz="4" w:space="0" w:color="000000"/>
              <w:right w:val="none" w:sz="4" w:space="0" w:color="000000"/>
            </w:tcBorders>
          </w:tcPr>
          <w:p w:rsidR="002C7632" w:rsidRPr="002C7632" w:rsidRDefault="002C7632" w:rsidP="002C7632">
            <w:pPr>
              <w:widowControl w:val="0"/>
              <w:suppressAutoHyphens w:val="0"/>
              <w:ind w:firstLine="709"/>
              <w:jc w:val="center"/>
              <w:rPr>
                <w:lang w:eastAsia="ru-RU"/>
              </w:rPr>
            </w:pPr>
            <w:r w:rsidRPr="002C7632">
              <w:rPr>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2C7632" w:rsidRPr="002C7632" w:rsidTr="002C7632">
        <w:tc>
          <w:tcPr>
            <w:tcW w:w="9071" w:type="dxa"/>
            <w:tcBorders>
              <w:top w:val="none" w:sz="4" w:space="0" w:color="000000"/>
              <w:left w:val="none" w:sz="4" w:space="0" w:color="000000"/>
              <w:bottom w:val="none" w:sz="4" w:space="0" w:color="000000"/>
              <w:right w:val="none" w:sz="4" w:space="0" w:color="000000"/>
            </w:tcBorders>
          </w:tcPr>
          <w:p w:rsidR="002C7632" w:rsidRPr="002C7632" w:rsidRDefault="002C7632" w:rsidP="002C7632">
            <w:pPr>
              <w:widowControl w:val="0"/>
              <w:suppressAutoHyphens w:val="0"/>
              <w:ind w:firstLine="709"/>
              <w:jc w:val="both"/>
              <w:rPr>
                <w:lang w:eastAsia="ru-RU"/>
              </w:rPr>
            </w:pPr>
            <w:r w:rsidRPr="002C7632">
              <w:rPr>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rsidR="002C7632" w:rsidRPr="002C7632" w:rsidRDefault="002C7632" w:rsidP="002C7632">
            <w:pPr>
              <w:widowControl w:val="0"/>
              <w:suppressAutoHyphens w:val="0"/>
              <w:ind w:firstLine="709"/>
              <w:jc w:val="both"/>
              <w:rPr>
                <w:lang w:eastAsia="ru-RU"/>
              </w:rPr>
            </w:pPr>
            <w:r w:rsidRPr="002C7632">
              <w:rPr>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rsidR="002C7632" w:rsidRPr="002C7632" w:rsidRDefault="002C7632" w:rsidP="002C7632">
      <w:pPr>
        <w:widowControl w:val="0"/>
        <w:suppressAutoHyphens w:val="0"/>
        <w:jc w:val="both"/>
        <w:rPr>
          <w:lang w:eastAsia="ru-RU"/>
        </w:rPr>
      </w:pPr>
    </w:p>
    <w:p w:rsidR="002C7632" w:rsidRPr="002C7632" w:rsidRDefault="002C7632" w:rsidP="002C7632">
      <w:pPr>
        <w:widowControl w:val="0"/>
        <w:suppressAutoHyphens w:val="0"/>
        <w:jc w:val="both"/>
        <w:rPr>
          <w:lang w:eastAsia="ru-RU"/>
        </w:rPr>
      </w:pPr>
    </w:p>
    <w:p w:rsidR="002C7632" w:rsidRPr="002C7632" w:rsidRDefault="002C7632" w:rsidP="002C7632">
      <w:pPr>
        <w:widowControl w:val="0"/>
        <w:suppressAutoHyphens w:val="0"/>
        <w:jc w:val="both"/>
        <w:rPr>
          <w:lang w:eastAsia="ru-RU"/>
        </w:rPr>
      </w:pPr>
      <w:r w:rsidRPr="002C7632">
        <w:rPr>
          <w:lang w:eastAsia="ru-RU"/>
        </w:rPr>
        <w:t xml:space="preserve">Глава Администрации               </w:t>
      </w:r>
      <w:r w:rsidRPr="002C7632">
        <w:rPr>
          <w:lang w:eastAsia="ru-RU"/>
        </w:rPr>
        <w:tab/>
      </w:r>
      <w:r w:rsidRPr="002C7632">
        <w:rPr>
          <w:lang w:eastAsia="ru-RU"/>
        </w:rPr>
        <w:tab/>
      </w:r>
      <w:r w:rsidRPr="002C7632">
        <w:rPr>
          <w:lang w:eastAsia="ru-RU"/>
        </w:rPr>
        <w:tab/>
      </w:r>
      <w:r w:rsidRPr="002C7632">
        <w:rPr>
          <w:lang w:eastAsia="ru-RU"/>
        </w:rPr>
        <w:tab/>
        <w:t xml:space="preserve">   ____________________________</w:t>
      </w:r>
    </w:p>
    <w:p w:rsidR="002C7632" w:rsidRPr="002C7632" w:rsidRDefault="002C7632" w:rsidP="002C7632">
      <w:pPr>
        <w:widowControl w:val="0"/>
        <w:suppressAutoHyphens w:val="0"/>
        <w:jc w:val="both"/>
        <w:rPr>
          <w:rFonts w:ascii="Courier New" w:hAnsi="Courier New" w:cs="Courier New"/>
          <w:lang w:eastAsia="ru-RU"/>
        </w:rPr>
      </w:pPr>
    </w:p>
    <w:p w:rsidR="002C7632" w:rsidRPr="002C7632" w:rsidRDefault="002C7632" w:rsidP="002C7632">
      <w:pPr>
        <w:suppressAutoHyphens w:val="0"/>
        <w:spacing w:after="200" w:line="276" w:lineRule="auto"/>
        <w:rPr>
          <w:rFonts w:ascii="Calibri" w:eastAsia="Calibri" w:hAnsi="Calibri"/>
          <w:lang w:eastAsia="en-US"/>
        </w:rPr>
      </w:pPr>
    </w:p>
    <w:p w:rsidR="002C7632" w:rsidRDefault="002C7632" w:rsidP="002C7632">
      <w:pPr>
        <w:tabs>
          <w:tab w:val="left" w:pos="2436"/>
        </w:tabs>
      </w:pPr>
    </w:p>
    <w:sectPr w:rsidR="002C763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04E" w:rsidRDefault="0067204E">
      <w:r>
        <w:separator/>
      </w:r>
    </w:p>
  </w:endnote>
  <w:endnote w:type="continuationSeparator" w:id="0">
    <w:p w:rsidR="0067204E" w:rsidRDefault="0067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632" w:rsidRDefault="002C7632">
    <w:pPr>
      <w:pStyle w:val="18"/>
      <w:jc w:val="center"/>
    </w:pPr>
  </w:p>
  <w:p w:rsidR="002C7632" w:rsidRDefault="002C7632">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04E" w:rsidRDefault="0067204E">
      <w:r>
        <w:separator/>
      </w:r>
    </w:p>
  </w:footnote>
  <w:footnote w:type="continuationSeparator" w:id="0">
    <w:p w:rsidR="0067204E" w:rsidRDefault="006720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1738100"/>
      <w:docPartObj>
        <w:docPartGallery w:val="Page Numbers (Top of Page)"/>
        <w:docPartUnique/>
      </w:docPartObj>
    </w:sdtPr>
    <w:sdtEndPr/>
    <w:sdtContent>
      <w:p w:rsidR="002C7632" w:rsidRDefault="002C7632">
        <w:pPr>
          <w:pStyle w:val="17"/>
          <w:jc w:val="center"/>
        </w:pPr>
        <w:r>
          <w:fldChar w:fldCharType="begin"/>
        </w:r>
        <w:r>
          <w:instrText>PAGE   \* MERGEFORMAT</w:instrText>
        </w:r>
        <w:r>
          <w:fldChar w:fldCharType="separate"/>
        </w:r>
        <w:r w:rsidR="00734F87">
          <w:rPr>
            <w:noProof/>
          </w:rPr>
          <w:t>2</w:t>
        </w:r>
        <w:r>
          <w:fldChar w:fldCharType="end"/>
        </w:r>
      </w:p>
    </w:sdtContent>
  </w:sdt>
  <w:p w:rsidR="002C7632" w:rsidRDefault="002C7632">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86223"/>
    <w:multiLevelType w:val="hybridMultilevel"/>
    <w:tmpl w:val="233AC32E"/>
    <w:lvl w:ilvl="0" w:tplc="5776E2A6">
      <w:start w:val="4"/>
      <w:numFmt w:val="decimal"/>
      <w:lvlText w:val="%1)"/>
      <w:lvlJc w:val="left"/>
      <w:pPr>
        <w:ind w:left="1068" w:hanging="360"/>
      </w:pPr>
      <w:rPr>
        <w:rFonts w:hint="default"/>
      </w:rPr>
    </w:lvl>
    <w:lvl w:ilvl="1" w:tplc="843EE252">
      <w:start w:val="1"/>
      <w:numFmt w:val="lowerLetter"/>
      <w:lvlText w:val="%2."/>
      <w:lvlJc w:val="left"/>
      <w:pPr>
        <w:ind w:left="1788" w:hanging="360"/>
      </w:pPr>
    </w:lvl>
    <w:lvl w:ilvl="2" w:tplc="28EC2ACC">
      <w:start w:val="1"/>
      <w:numFmt w:val="lowerRoman"/>
      <w:lvlText w:val="%3."/>
      <w:lvlJc w:val="right"/>
      <w:pPr>
        <w:ind w:left="2508" w:hanging="180"/>
      </w:pPr>
    </w:lvl>
    <w:lvl w:ilvl="3" w:tplc="4DB0CD78">
      <w:start w:val="1"/>
      <w:numFmt w:val="decimal"/>
      <w:lvlText w:val="%4."/>
      <w:lvlJc w:val="left"/>
      <w:pPr>
        <w:ind w:left="3228" w:hanging="360"/>
      </w:pPr>
    </w:lvl>
    <w:lvl w:ilvl="4" w:tplc="17020402">
      <w:start w:val="1"/>
      <w:numFmt w:val="lowerLetter"/>
      <w:lvlText w:val="%5."/>
      <w:lvlJc w:val="left"/>
      <w:pPr>
        <w:ind w:left="3948" w:hanging="360"/>
      </w:pPr>
    </w:lvl>
    <w:lvl w:ilvl="5" w:tplc="3E2A3302">
      <w:start w:val="1"/>
      <w:numFmt w:val="lowerRoman"/>
      <w:lvlText w:val="%6."/>
      <w:lvlJc w:val="right"/>
      <w:pPr>
        <w:ind w:left="4668" w:hanging="180"/>
      </w:pPr>
    </w:lvl>
    <w:lvl w:ilvl="6" w:tplc="3EF815DE">
      <w:start w:val="1"/>
      <w:numFmt w:val="decimal"/>
      <w:lvlText w:val="%7."/>
      <w:lvlJc w:val="left"/>
      <w:pPr>
        <w:ind w:left="5388" w:hanging="360"/>
      </w:pPr>
    </w:lvl>
    <w:lvl w:ilvl="7" w:tplc="5AAC123C">
      <w:start w:val="1"/>
      <w:numFmt w:val="lowerLetter"/>
      <w:lvlText w:val="%8."/>
      <w:lvlJc w:val="left"/>
      <w:pPr>
        <w:ind w:left="6108" w:hanging="360"/>
      </w:pPr>
    </w:lvl>
    <w:lvl w:ilvl="8" w:tplc="E0CA58BC">
      <w:start w:val="1"/>
      <w:numFmt w:val="lowerRoman"/>
      <w:lvlText w:val="%9."/>
      <w:lvlJc w:val="right"/>
      <w:pPr>
        <w:ind w:left="6828" w:hanging="180"/>
      </w:pPr>
    </w:lvl>
  </w:abstractNum>
  <w:abstractNum w:abstractNumId="1">
    <w:nsid w:val="09B878AC"/>
    <w:multiLevelType w:val="hybridMultilevel"/>
    <w:tmpl w:val="82160106"/>
    <w:lvl w:ilvl="0" w:tplc="BBC89D1E">
      <w:start w:val="5"/>
      <w:numFmt w:val="decimal"/>
      <w:lvlText w:val="%1)"/>
      <w:lvlJc w:val="left"/>
      <w:pPr>
        <w:ind w:left="720" w:hanging="360"/>
      </w:pPr>
      <w:rPr>
        <w:rFonts w:hint="default"/>
      </w:rPr>
    </w:lvl>
    <w:lvl w:ilvl="1" w:tplc="F3C09150">
      <w:start w:val="1"/>
      <w:numFmt w:val="lowerLetter"/>
      <w:lvlText w:val="%2."/>
      <w:lvlJc w:val="left"/>
      <w:pPr>
        <w:ind w:left="1440" w:hanging="360"/>
      </w:pPr>
    </w:lvl>
    <w:lvl w:ilvl="2" w:tplc="400EE826">
      <w:start w:val="1"/>
      <w:numFmt w:val="lowerRoman"/>
      <w:lvlText w:val="%3."/>
      <w:lvlJc w:val="right"/>
      <w:pPr>
        <w:ind w:left="2160" w:hanging="180"/>
      </w:pPr>
    </w:lvl>
    <w:lvl w:ilvl="3" w:tplc="B5C60820">
      <w:start w:val="1"/>
      <w:numFmt w:val="decimal"/>
      <w:lvlText w:val="%4."/>
      <w:lvlJc w:val="left"/>
      <w:pPr>
        <w:ind w:left="2880" w:hanging="360"/>
      </w:pPr>
    </w:lvl>
    <w:lvl w:ilvl="4" w:tplc="F5F08B04">
      <w:start w:val="1"/>
      <w:numFmt w:val="lowerLetter"/>
      <w:lvlText w:val="%5."/>
      <w:lvlJc w:val="left"/>
      <w:pPr>
        <w:ind w:left="3600" w:hanging="360"/>
      </w:pPr>
    </w:lvl>
    <w:lvl w:ilvl="5" w:tplc="820C6BBE">
      <w:start w:val="1"/>
      <w:numFmt w:val="lowerRoman"/>
      <w:lvlText w:val="%6."/>
      <w:lvlJc w:val="right"/>
      <w:pPr>
        <w:ind w:left="4320" w:hanging="180"/>
      </w:pPr>
    </w:lvl>
    <w:lvl w:ilvl="6" w:tplc="DBEA3718">
      <w:start w:val="1"/>
      <w:numFmt w:val="decimal"/>
      <w:lvlText w:val="%7."/>
      <w:lvlJc w:val="left"/>
      <w:pPr>
        <w:ind w:left="5040" w:hanging="360"/>
      </w:pPr>
    </w:lvl>
    <w:lvl w:ilvl="7" w:tplc="12603DD0">
      <w:start w:val="1"/>
      <w:numFmt w:val="lowerLetter"/>
      <w:lvlText w:val="%8."/>
      <w:lvlJc w:val="left"/>
      <w:pPr>
        <w:ind w:left="5760" w:hanging="360"/>
      </w:pPr>
    </w:lvl>
    <w:lvl w:ilvl="8" w:tplc="BFA48CBC">
      <w:start w:val="1"/>
      <w:numFmt w:val="lowerRoman"/>
      <w:lvlText w:val="%9."/>
      <w:lvlJc w:val="right"/>
      <w:pPr>
        <w:ind w:left="6480" w:hanging="180"/>
      </w:pPr>
    </w:lvl>
  </w:abstractNum>
  <w:abstractNum w:abstractNumId="2">
    <w:nsid w:val="0BA20A8E"/>
    <w:multiLevelType w:val="hybridMultilevel"/>
    <w:tmpl w:val="293A0DD6"/>
    <w:lvl w:ilvl="0" w:tplc="35C4F76A">
      <w:start w:val="1"/>
      <w:numFmt w:val="bullet"/>
      <w:lvlText w:val=""/>
      <w:lvlJc w:val="left"/>
      <w:pPr>
        <w:ind w:left="720" w:hanging="360"/>
      </w:pPr>
      <w:rPr>
        <w:rFonts w:ascii="Symbol" w:hAnsi="Symbol" w:hint="default"/>
      </w:rPr>
    </w:lvl>
    <w:lvl w:ilvl="1" w:tplc="4E6861BA">
      <w:start w:val="1"/>
      <w:numFmt w:val="bullet"/>
      <w:lvlText w:val="o"/>
      <w:lvlJc w:val="left"/>
      <w:pPr>
        <w:ind w:left="1440" w:hanging="360"/>
      </w:pPr>
      <w:rPr>
        <w:rFonts w:ascii="Courier New" w:hAnsi="Courier New" w:cs="Courier New" w:hint="default"/>
      </w:rPr>
    </w:lvl>
    <w:lvl w:ilvl="2" w:tplc="BACA555C">
      <w:start w:val="1"/>
      <w:numFmt w:val="bullet"/>
      <w:lvlText w:val=""/>
      <w:lvlJc w:val="left"/>
      <w:pPr>
        <w:ind w:left="2160" w:hanging="360"/>
      </w:pPr>
      <w:rPr>
        <w:rFonts w:ascii="Wingdings" w:hAnsi="Wingdings" w:hint="default"/>
      </w:rPr>
    </w:lvl>
    <w:lvl w:ilvl="3" w:tplc="1C78791C">
      <w:start w:val="1"/>
      <w:numFmt w:val="bullet"/>
      <w:lvlText w:val=""/>
      <w:lvlJc w:val="left"/>
      <w:pPr>
        <w:ind w:left="2880" w:hanging="360"/>
      </w:pPr>
      <w:rPr>
        <w:rFonts w:ascii="Symbol" w:hAnsi="Symbol" w:hint="default"/>
      </w:rPr>
    </w:lvl>
    <w:lvl w:ilvl="4" w:tplc="C1B23FEA">
      <w:start w:val="1"/>
      <w:numFmt w:val="bullet"/>
      <w:lvlText w:val="o"/>
      <w:lvlJc w:val="left"/>
      <w:pPr>
        <w:ind w:left="3600" w:hanging="360"/>
      </w:pPr>
      <w:rPr>
        <w:rFonts w:ascii="Courier New" w:hAnsi="Courier New" w:cs="Courier New" w:hint="default"/>
      </w:rPr>
    </w:lvl>
    <w:lvl w:ilvl="5" w:tplc="6B644AB6">
      <w:start w:val="1"/>
      <w:numFmt w:val="bullet"/>
      <w:lvlText w:val=""/>
      <w:lvlJc w:val="left"/>
      <w:pPr>
        <w:ind w:left="4320" w:hanging="360"/>
      </w:pPr>
      <w:rPr>
        <w:rFonts w:ascii="Wingdings" w:hAnsi="Wingdings" w:hint="default"/>
      </w:rPr>
    </w:lvl>
    <w:lvl w:ilvl="6" w:tplc="C0980288">
      <w:start w:val="1"/>
      <w:numFmt w:val="bullet"/>
      <w:lvlText w:val=""/>
      <w:lvlJc w:val="left"/>
      <w:pPr>
        <w:ind w:left="5040" w:hanging="360"/>
      </w:pPr>
      <w:rPr>
        <w:rFonts w:ascii="Symbol" w:hAnsi="Symbol" w:hint="default"/>
      </w:rPr>
    </w:lvl>
    <w:lvl w:ilvl="7" w:tplc="73DE67E8">
      <w:start w:val="1"/>
      <w:numFmt w:val="bullet"/>
      <w:lvlText w:val="o"/>
      <w:lvlJc w:val="left"/>
      <w:pPr>
        <w:ind w:left="5760" w:hanging="360"/>
      </w:pPr>
      <w:rPr>
        <w:rFonts w:ascii="Courier New" w:hAnsi="Courier New" w:cs="Courier New" w:hint="default"/>
      </w:rPr>
    </w:lvl>
    <w:lvl w:ilvl="8" w:tplc="9B3E042A">
      <w:start w:val="1"/>
      <w:numFmt w:val="bullet"/>
      <w:lvlText w:val=""/>
      <w:lvlJc w:val="left"/>
      <w:pPr>
        <w:ind w:left="6480" w:hanging="360"/>
      </w:pPr>
      <w:rPr>
        <w:rFonts w:ascii="Wingdings" w:hAnsi="Wingdings" w:hint="default"/>
      </w:rPr>
    </w:lvl>
  </w:abstractNum>
  <w:abstractNum w:abstractNumId="3">
    <w:nsid w:val="0D1B7626"/>
    <w:multiLevelType w:val="hybridMultilevel"/>
    <w:tmpl w:val="9FDC2DAC"/>
    <w:lvl w:ilvl="0" w:tplc="6EB0E3FC">
      <w:start w:val="1"/>
      <w:numFmt w:val="bullet"/>
      <w:lvlText w:val=""/>
      <w:lvlJc w:val="left"/>
      <w:pPr>
        <w:ind w:left="1429" w:hanging="360"/>
      </w:pPr>
      <w:rPr>
        <w:rFonts w:ascii="Symbol" w:hAnsi="Symbol" w:hint="default"/>
      </w:rPr>
    </w:lvl>
    <w:lvl w:ilvl="1" w:tplc="EE302AFC">
      <w:start w:val="1"/>
      <w:numFmt w:val="bullet"/>
      <w:lvlText w:val="o"/>
      <w:lvlJc w:val="left"/>
      <w:pPr>
        <w:ind w:left="2149" w:hanging="360"/>
      </w:pPr>
      <w:rPr>
        <w:rFonts w:ascii="Courier New" w:hAnsi="Courier New" w:cs="Courier New" w:hint="default"/>
      </w:rPr>
    </w:lvl>
    <w:lvl w:ilvl="2" w:tplc="4D0E8F86">
      <w:start w:val="1"/>
      <w:numFmt w:val="bullet"/>
      <w:lvlText w:val=""/>
      <w:lvlJc w:val="left"/>
      <w:pPr>
        <w:ind w:left="2869" w:hanging="360"/>
      </w:pPr>
      <w:rPr>
        <w:rFonts w:ascii="Wingdings" w:hAnsi="Wingdings" w:hint="default"/>
      </w:rPr>
    </w:lvl>
    <w:lvl w:ilvl="3" w:tplc="B01E1FF0">
      <w:start w:val="1"/>
      <w:numFmt w:val="bullet"/>
      <w:lvlText w:val=""/>
      <w:lvlJc w:val="left"/>
      <w:pPr>
        <w:ind w:left="3589" w:hanging="360"/>
      </w:pPr>
      <w:rPr>
        <w:rFonts w:ascii="Symbol" w:hAnsi="Symbol" w:hint="default"/>
      </w:rPr>
    </w:lvl>
    <w:lvl w:ilvl="4" w:tplc="A2985198">
      <w:start w:val="1"/>
      <w:numFmt w:val="bullet"/>
      <w:lvlText w:val="o"/>
      <w:lvlJc w:val="left"/>
      <w:pPr>
        <w:ind w:left="4309" w:hanging="360"/>
      </w:pPr>
      <w:rPr>
        <w:rFonts w:ascii="Courier New" w:hAnsi="Courier New" w:cs="Courier New" w:hint="default"/>
      </w:rPr>
    </w:lvl>
    <w:lvl w:ilvl="5" w:tplc="9E5CB358">
      <w:start w:val="1"/>
      <w:numFmt w:val="bullet"/>
      <w:lvlText w:val=""/>
      <w:lvlJc w:val="left"/>
      <w:pPr>
        <w:ind w:left="5029" w:hanging="360"/>
      </w:pPr>
      <w:rPr>
        <w:rFonts w:ascii="Wingdings" w:hAnsi="Wingdings" w:hint="default"/>
      </w:rPr>
    </w:lvl>
    <w:lvl w:ilvl="6" w:tplc="CD864490">
      <w:start w:val="1"/>
      <w:numFmt w:val="bullet"/>
      <w:lvlText w:val=""/>
      <w:lvlJc w:val="left"/>
      <w:pPr>
        <w:ind w:left="5749" w:hanging="360"/>
      </w:pPr>
      <w:rPr>
        <w:rFonts w:ascii="Symbol" w:hAnsi="Symbol" w:hint="default"/>
      </w:rPr>
    </w:lvl>
    <w:lvl w:ilvl="7" w:tplc="AABA1F56">
      <w:start w:val="1"/>
      <w:numFmt w:val="bullet"/>
      <w:lvlText w:val="o"/>
      <w:lvlJc w:val="left"/>
      <w:pPr>
        <w:ind w:left="6469" w:hanging="360"/>
      </w:pPr>
      <w:rPr>
        <w:rFonts w:ascii="Courier New" w:hAnsi="Courier New" w:cs="Courier New" w:hint="default"/>
      </w:rPr>
    </w:lvl>
    <w:lvl w:ilvl="8" w:tplc="A1CA3B46">
      <w:start w:val="1"/>
      <w:numFmt w:val="bullet"/>
      <w:lvlText w:val=""/>
      <w:lvlJc w:val="left"/>
      <w:pPr>
        <w:ind w:left="7189" w:hanging="360"/>
      </w:pPr>
      <w:rPr>
        <w:rFonts w:ascii="Wingdings" w:hAnsi="Wingdings" w:hint="default"/>
      </w:rPr>
    </w:lvl>
  </w:abstractNum>
  <w:abstractNum w:abstractNumId="4">
    <w:nsid w:val="102E704F"/>
    <w:multiLevelType w:val="multilevel"/>
    <w:tmpl w:val="4C746E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nsid w:val="11A92FAB"/>
    <w:multiLevelType w:val="multilevel"/>
    <w:tmpl w:val="C4FEFE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1C26926"/>
    <w:multiLevelType w:val="multilevel"/>
    <w:tmpl w:val="B4548364"/>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nsid w:val="11C61DC0"/>
    <w:multiLevelType w:val="multilevel"/>
    <w:tmpl w:val="0F28BA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nsid w:val="18BD2E4F"/>
    <w:multiLevelType w:val="multilevel"/>
    <w:tmpl w:val="EEA26A8C"/>
    <w:lvl w:ilvl="0">
      <w:start w:val="1"/>
      <w:numFmt w:val="decimal"/>
      <w:lvlText w:val="%1."/>
      <w:lvlJc w:val="left"/>
      <w:pPr>
        <w:ind w:left="720" w:hanging="360"/>
      </w:pPr>
      <w:rPr>
        <w:rFonts w:hint="default"/>
      </w:rPr>
    </w:lvl>
    <w:lvl w:ilvl="1">
      <w:start w:val="1"/>
      <w:numFmt w:val="decimal"/>
      <w:isLgl/>
      <w:lvlText w:val="%1.%2."/>
      <w:lvlJc w:val="left"/>
      <w:pPr>
        <w:ind w:left="129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3420" w:hanging="1800"/>
      </w:pPr>
      <w:rPr>
        <w:rFonts w:hint="default"/>
      </w:rPr>
    </w:lvl>
    <w:lvl w:ilvl="7">
      <w:start w:val="1"/>
      <w:numFmt w:val="decimal"/>
      <w:isLgl/>
      <w:lvlText w:val="%1.%2.%3.%4.%5.%6.%7.%8."/>
      <w:lvlJc w:val="left"/>
      <w:pPr>
        <w:ind w:left="3630" w:hanging="1800"/>
      </w:pPr>
      <w:rPr>
        <w:rFonts w:hint="default"/>
      </w:rPr>
    </w:lvl>
    <w:lvl w:ilvl="8">
      <w:start w:val="1"/>
      <w:numFmt w:val="decimal"/>
      <w:isLgl/>
      <w:lvlText w:val="%1.%2.%3.%4.%5.%6.%7.%8.%9."/>
      <w:lvlJc w:val="left"/>
      <w:pPr>
        <w:ind w:left="4200" w:hanging="2160"/>
      </w:pPr>
      <w:rPr>
        <w:rFonts w:hint="default"/>
      </w:rPr>
    </w:lvl>
  </w:abstractNum>
  <w:abstractNum w:abstractNumId="9">
    <w:nsid w:val="1A654E2A"/>
    <w:multiLevelType w:val="hybridMultilevel"/>
    <w:tmpl w:val="B94ACD46"/>
    <w:lvl w:ilvl="0" w:tplc="8336278A">
      <w:start w:val="1"/>
      <w:numFmt w:val="decimal"/>
      <w:lvlText w:val="%1)"/>
      <w:lvlJc w:val="left"/>
      <w:pPr>
        <w:ind w:left="1353" w:hanging="360"/>
      </w:pPr>
      <w:rPr>
        <w:rFonts w:ascii="Times New Roman" w:eastAsia="Calibri" w:hAnsi="Times New Roman" w:cs="Times New Roman"/>
      </w:rPr>
    </w:lvl>
    <w:lvl w:ilvl="1" w:tplc="577813A6">
      <w:start w:val="1"/>
      <w:numFmt w:val="bullet"/>
      <w:lvlText w:val="o"/>
      <w:lvlJc w:val="left"/>
      <w:pPr>
        <w:ind w:left="2149" w:hanging="360"/>
      </w:pPr>
      <w:rPr>
        <w:rFonts w:ascii="Courier New" w:hAnsi="Courier New" w:cs="Courier New" w:hint="default"/>
      </w:rPr>
    </w:lvl>
    <w:lvl w:ilvl="2" w:tplc="475CF760">
      <w:start w:val="1"/>
      <w:numFmt w:val="bullet"/>
      <w:lvlText w:val=""/>
      <w:lvlJc w:val="left"/>
      <w:pPr>
        <w:ind w:left="2869" w:hanging="360"/>
      </w:pPr>
      <w:rPr>
        <w:rFonts w:ascii="Wingdings" w:hAnsi="Wingdings" w:hint="default"/>
      </w:rPr>
    </w:lvl>
    <w:lvl w:ilvl="3" w:tplc="CD5A6A92">
      <w:start w:val="1"/>
      <w:numFmt w:val="bullet"/>
      <w:lvlText w:val=""/>
      <w:lvlJc w:val="left"/>
      <w:pPr>
        <w:ind w:left="3589" w:hanging="360"/>
      </w:pPr>
      <w:rPr>
        <w:rFonts w:ascii="Symbol" w:hAnsi="Symbol" w:hint="default"/>
      </w:rPr>
    </w:lvl>
    <w:lvl w:ilvl="4" w:tplc="F06AD0F0">
      <w:start w:val="1"/>
      <w:numFmt w:val="bullet"/>
      <w:lvlText w:val="o"/>
      <w:lvlJc w:val="left"/>
      <w:pPr>
        <w:ind w:left="4309" w:hanging="360"/>
      </w:pPr>
      <w:rPr>
        <w:rFonts w:ascii="Courier New" w:hAnsi="Courier New" w:cs="Courier New" w:hint="default"/>
      </w:rPr>
    </w:lvl>
    <w:lvl w:ilvl="5" w:tplc="364C5FD0">
      <w:start w:val="1"/>
      <w:numFmt w:val="bullet"/>
      <w:lvlText w:val=""/>
      <w:lvlJc w:val="left"/>
      <w:pPr>
        <w:ind w:left="5029" w:hanging="360"/>
      </w:pPr>
      <w:rPr>
        <w:rFonts w:ascii="Wingdings" w:hAnsi="Wingdings" w:hint="default"/>
      </w:rPr>
    </w:lvl>
    <w:lvl w:ilvl="6" w:tplc="0C80EB62">
      <w:start w:val="1"/>
      <w:numFmt w:val="bullet"/>
      <w:lvlText w:val=""/>
      <w:lvlJc w:val="left"/>
      <w:pPr>
        <w:ind w:left="5749" w:hanging="360"/>
      </w:pPr>
      <w:rPr>
        <w:rFonts w:ascii="Symbol" w:hAnsi="Symbol" w:hint="default"/>
      </w:rPr>
    </w:lvl>
    <w:lvl w:ilvl="7" w:tplc="A874E89E">
      <w:start w:val="1"/>
      <w:numFmt w:val="bullet"/>
      <w:lvlText w:val="o"/>
      <w:lvlJc w:val="left"/>
      <w:pPr>
        <w:ind w:left="6469" w:hanging="360"/>
      </w:pPr>
      <w:rPr>
        <w:rFonts w:ascii="Courier New" w:hAnsi="Courier New" w:cs="Courier New" w:hint="default"/>
      </w:rPr>
    </w:lvl>
    <w:lvl w:ilvl="8" w:tplc="AFF82DAC">
      <w:start w:val="1"/>
      <w:numFmt w:val="bullet"/>
      <w:lvlText w:val=""/>
      <w:lvlJc w:val="left"/>
      <w:pPr>
        <w:ind w:left="7189" w:hanging="360"/>
      </w:pPr>
      <w:rPr>
        <w:rFonts w:ascii="Wingdings" w:hAnsi="Wingdings" w:hint="default"/>
      </w:rPr>
    </w:lvl>
  </w:abstractNum>
  <w:abstractNum w:abstractNumId="10">
    <w:nsid w:val="1DF03B31"/>
    <w:multiLevelType w:val="hybridMultilevel"/>
    <w:tmpl w:val="F1120896"/>
    <w:lvl w:ilvl="0" w:tplc="9E8848F8">
      <w:start w:val="1"/>
      <w:numFmt w:val="bullet"/>
      <w:lvlText w:val=""/>
      <w:lvlJc w:val="left"/>
      <w:pPr>
        <w:ind w:left="720" w:hanging="360"/>
      </w:pPr>
      <w:rPr>
        <w:rFonts w:ascii="Symbol" w:hAnsi="Symbol" w:hint="default"/>
      </w:rPr>
    </w:lvl>
    <w:lvl w:ilvl="1" w:tplc="A78E9398">
      <w:start w:val="1"/>
      <w:numFmt w:val="bullet"/>
      <w:lvlText w:val="o"/>
      <w:lvlJc w:val="left"/>
      <w:pPr>
        <w:ind w:left="1440" w:hanging="360"/>
      </w:pPr>
      <w:rPr>
        <w:rFonts w:ascii="Courier New" w:hAnsi="Courier New" w:cs="Courier New" w:hint="default"/>
      </w:rPr>
    </w:lvl>
    <w:lvl w:ilvl="2" w:tplc="B5D89962">
      <w:start w:val="1"/>
      <w:numFmt w:val="bullet"/>
      <w:lvlText w:val=""/>
      <w:lvlJc w:val="left"/>
      <w:pPr>
        <w:ind w:left="2160" w:hanging="360"/>
      </w:pPr>
      <w:rPr>
        <w:rFonts w:ascii="Wingdings" w:hAnsi="Wingdings" w:hint="default"/>
      </w:rPr>
    </w:lvl>
    <w:lvl w:ilvl="3" w:tplc="CD42057C">
      <w:start w:val="1"/>
      <w:numFmt w:val="bullet"/>
      <w:lvlText w:val=""/>
      <w:lvlJc w:val="left"/>
      <w:pPr>
        <w:ind w:left="2880" w:hanging="360"/>
      </w:pPr>
      <w:rPr>
        <w:rFonts w:ascii="Symbol" w:hAnsi="Symbol" w:hint="default"/>
      </w:rPr>
    </w:lvl>
    <w:lvl w:ilvl="4" w:tplc="E4C4E642">
      <w:start w:val="1"/>
      <w:numFmt w:val="bullet"/>
      <w:lvlText w:val="o"/>
      <w:lvlJc w:val="left"/>
      <w:pPr>
        <w:ind w:left="3600" w:hanging="360"/>
      </w:pPr>
      <w:rPr>
        <w:rFonts w:ascii="Courier New" w:hAnsi="Courier New" w:cs="Courier New" w:hint="default"/>
      </w:rPr>
    </w:lvl>
    <w:lvl w:ilvl="5" w:tplc="EF1227F4">
      <w:start w:val="1"/>
      <w:numFmt w:val="bullet"/>
      <w:lvlText w:val=""/>
      <w:lvlJc w:val="left"/>
      <w:pPr>
        <w:ind w:left="4320" w:hanging="360"/>
      </w:pPr>
      <w:rPr>
        <w:rFonts w:ascii="Wingdings" w:hAnsi="Wingdings" w:hint="default"/>
      </w:rPr>
    </w:lvl>
    <w:lvl w:ilvl="6" w:tplc="1C7C19DE">
      <w:start w:val="1"/>
      <w:numFmt w:val="bullet"/>
      <w:lvlText w:val=""/>
      <w:lvlJc w:val="left"/>
      <w:pPr>
        <w:ind w:left="5040" w:hanging="360"/>
      </w:pPr>
      <w:rPr>
        <w:rFonts w:ascii="Symbol" w:hAnsi="Symbol" w:hint="default"/>
      </w:rPr>
    </w:lvl>
    <w:lvl w:ilvl="7" w:tplc="AF50FC36">
      <w:start w:val="1"/>
      <w:numFmt w:val="bullet"/>
      <w:lvlText w:val="o"/>
      <w:lvlJc w:val="left"/>
      <w:pPr>
        <w:ind w:left="5760" w:hanging="360"/>
      </w:pPr>
      <w:rPr>
        <w:rFonts w:ascii="Courier New" w:hAnsi="Courier New" w:cs="Courier New" w:hint="default"/>
      </w:rPr>
    </w:lvl>
    <w:lvl w:ilvl="8" w:tplc="5672E922">
      <w:start w:val="1"/>
      <w:numFmt w:val="bullet"/>
      <w:lvlText w:val=""/>
      <w:lvlJc w:val="left"/>
      <w:pPr>
        <w:ind w:left="6480" w:hanging="360"/>
      </w:pPr>
      <w:rPr>
        <w:rFonts w:ascii="Wingdings" w:hAnsi="Wingdings" w:hint="default"/>
      </w:rPr>
    </w:lvl>
  </w:abstractNum>
  <w:abstractNum w:abstractNumId="11">
    <w:nsid w:val="1E0C749C"/>
    <w:multiLevelType w:val="multilevel"/>
    <w:tmpl w:val="E932CAF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22111C03"/>
    <w:multiLevelType w:val="hybridMultilevel"/>
    <w:tmpl w:val="C25CB950"/>
    <w:lvl w:ilvl="0" w:tplc="A7E22324">
      <w:start w:val="1"/>
      <w:numFmt w:val="bullet"/>
      <w:lvlText w:val=""/>
      <w:lvlJc w:val="left"/>
      <w:pPr>
        <w:ind w:left="720" w:hanging="360"/>
      </w:pPr>
      <w:rPr>
        <w:rFonts w:ascii="Symbol" w:hAnsi="Symbol" w:hint="default"/>
      </w:rPr>
    </w:lvl>
    <w:lvl w:ilvl="1" w:tplc="5D72653E">
      <w:start w:val="1"/>
      <w:numFmt w:val="bullet"/>
      <w:lvlText w:val="o"/>
      <w:lvlJc w:val="left"/>
      <w:pPr>
        <w:ind w:left="1440" w:hanging="360"/>
      </w:pPr>
      <w:rPr>
        <w:rFonts w:ascii="Courier New" w:hAnsi="Courier New" w:cs="Courier New" w:hint="default"/>
      </w:rPr>
    </w:lvl>
    <w:lvl w:ilvl="2" w:tplc="6460442A">
      <w:start w:val="1"/>
      <w:numFmt w:val="bullet"/>
      <w:lvlText w:val=""/>
      <w:lvlJc w:val="left"/>
      <w:pPr>
        <w:ind w:left="2160" w:hanging="360"/>
      </w:pPr>
      <w:rPr>
        <w:rFonts w:ascii="Wingdings" w:hAnsi="Wingdings" w:hint="default"/>
      </w:rPr>
    </w:lvl>
    <w:lvl w:ilvl="3" w:tplc="88AA51DC">
      <w:start w:val="1"/>
      <w:numFmt w:val="bullet"/>
      <w:lvlText w:val=""/>
      <w:lvlJc w:val="left"/>
      <w:pPr>
        <w:ind w:left="2880" w:hanging="360"/>
      </w:pPr>
      <w:rPr>
        <w:rFonts w:ascii="Symbol" w:hAnsi="Symbol" w:hint="default"/>
      </w:rPr>
    </w:lvl>
    <w:lvl w:ilvl="4" w:tplc="FC724B20">
      <w:start w:val="1"/>
      <w:numFmt w:val="bullet"/>
      <w:lvlText w:val="o"/>
      <w:lvlJc w:val="left"/>
      <w:pPr>
        <w:ind w:left="3600" w:hanging="360"/>
      </w:pPr>
      <w:rPr>
        <w:rFonts w:ascii="Courier New" w:hAnsi="Courier New" w:cs="Courier New" w:hint="default"/>
      </w:rPr>
    </w:lvl>
    <w:lvl w:ilvl="5" w:tplc="81F8AFA8">
      <w:start w:val="1"/>
      <w:numFmt w:val="bullet"/>
      <w:lvlText w:val=""/>
      <w:lvlJc w:val="left"/>
      <w:pPr>
        <w:ind w:left="4320" w:hanging="360"/>
      </w:pPr>
      <w:rPr>
        <w:rFonts w:ascii="Wingdings" w:hAnsi="Wingdings" w:hint="default"/>
      </w:rPr>
    </w:lvl>
    <w:lvl w:ilvl="6" w:tplc="2FC052B0">
      <w:start w:val="1"/>
      <w:numFmt w:val="bullet"/>
      <w:lvlText w:val=""/>
      <w:lvlJc w:val="left"/>
      <w:pPr>
        <w:ind w:left="5040" w:hanging="360"/>
      </w:pPr>
      <w:rPr>
        <w:rFonts w:ascii="Symbol" w:hAnsi="Symbol" w:hint="default"/>
      </w:rPr>
    </w:lvl>
    <w:lvl w:ilvl="7" w:tplc="B610F252">
      <w:start w:val="1"/>
      <w:numFmt w:val="bullet"/>
      <w:lvlText w:val="o"/>
      <w:lvlJc w:val="left"/>
      <w:pPr>
        <w:ind w:left="5760" w:hanging="360"/>
      </w:pPr>
      <w:rPr>
        <w:rFonts w:ascii="Courier New" w:hAnsi="Courier New" w:cs="Courier New" w:hint="default"/>
      </w:rPr>
    </w:lvl>
    <w:lvl w:ilvl="8" w:tplc="D604E36A">
      <w:start w:val="1"/>
      <w:numFmt w:val="bullet"/>
      <w:lvlText w:val=""/>
      <w:lvlJc w:val="left"/>
      <w:pPr>
        <w:ind w:left="6480" w:hanging="360"/>
      </w:pPr>
      <w:rPr>
        <w:rFonts w:ascii="Wingdings" w:hAnsi="Wingdings" w:hint="default"/>
      </w:rPr>
    </w:lvl>
  </w:abstractNum>
  <w:abstractNum w:abstractNumId="13">
    <w:nsid w:val="248B31C3"/>
    <w:multiLevelType w:val="hybridMultilevel"/>
    <w:tmpl w:val="783616A6"/>
    <w:lvl w:ilvl="0" w:tplc="4490C138">
      <w:start w:val="1"/>
      <w:numFmt w:val="bullet"/>
      <w:lvlText w:val=""/>
      <w:lvlJc w:val="left"/>
      <w:pPr>
        <w:ind w:left="720" w:hanging="360"/>
      </w:pPr>
      <w:rPr>
        <w:rFonts w:ascii="Symbol" w:hAnsi="Symbol" w:hint="default"/>
      </w:rPr>
    </w:lvl>
    <w:lvl w:ilvl="1" w:tplc="00507EEE">
      <w:start w:val="1"/>
      <w:numFmt w:val="bullet"/>
      <w:lvlText w:val="o"/>
      <w:lvlJc w:val="left"/>
      <w:pPr>
        <w:ind w:left="1440" w:hanging="360"/>
      </w:pPr>
      <w:rPr>
        <w:rFonts w:ascii="Courier New" w:hAnsi="Courier New" w:cs="Courier New" w:hint="default"/>
      </w:rPr>
    </w:lvl>
    <w:lvl w:ilvl="2" w:tplc="00B6ACBA">
      <w:start w:val="1"/>
      <w:numFmt w:val="bullet"/>
      <w:lvlText w:val=""/>
      <w:lvlJc w:val="left"/>
      <w:pPr>
        <w:ind w:left="2160" w:hanging="360"/>
      </w:pPr>
      <w:rPr>
        <w:rFonts w:ascii="Wingdings" w:hAnsi="Wingdings" w:hint="default"/>
      </w:rPr>
    </w:lvl>
    <w:lvl w:ilvl="3" w:tplc="C6D2F962">
      <w:start w:val="1"/>
      <w:numFmt w:val="bullet"/>
      <w:lvlText w:val=""/>
      <w:lvlJc w:val="left"/>
      <w:pPr>
        <w:ind w:left="2880" w:hanging="360"/>
      </w:pPr>
      <w:rPr>
        <w:rFonts w:ascii="Symbol" w:hAnsi="Symbol" w:hint="default"/>
      </w:rPr>
    </w:lvl>
    <w:lvl w:ilvl="4" w:tplc="E168ED66">
      <w:start w:val="1"/>
      <w:numFmt w:val="bullet"/>
      <w:lvlText w:val="o"/>
      <w:lvlJc w:val="left"/>
      <w:pPr>
        <w:ind w:left="3600" w:hanging="360"/>
      </w:pPr>
      <w:rPr>
        <w:rFonts w:ascii="Courier New" w:hAnsi="Courier New" w:cs="Courier New" w:hint="default"/>
      </w:rPr>
    </w:lvl>
    <w:lvl w:ilvl="5" w:tplc="1416D318">
      <w:start w:val="1"/>
      <w:numFmt w:val="bullet"/>
      <w:lvlText w:val=""/>
      <w:lvlJc w:val="left"/>
      <w:pPr>
        <w:ind w:left="4320" w:hanging="360"/>
      </w:pPr>
      <w:rPr>
        <w:rFonts w:ascii="Wingdings" w:hAnsi="Wingdings" w:hint="default"/>
      </w:rPr>
    </w:lvl>
    <w:lvl w:ilvl="6" w:tplc="DDEAED50">
      <w:start w:val="1"/>
      <w:numFmt w:val="bullet"/>
      <w:lvlText w:val=""/>
      <w:lvlJc w:val="left"/>
      <w:pPr>
        <w:ind w:left="5040" w:hanging="360"/>
      </w:pPr>
      <w:rPr>
        <w:rFonts w:ascii="Symbol" w:hAnsi="Symbol" w:hint="default"/>
      </w:rPr>
    </w:lvl>
    <w:lvl w:ilvl="7" w:tplc="974E383E">
      <w:start w:val="1"/>
      <w:numFmt w:val="bullet"/>
      <w:lvlText w:val="o"/>
      <w:lvlJc w:val="left"/>
      <w:pPr>
        <w:ind w:left="5760" w:hanging="360"/>
      </w:pPr>
      <w:rPr>
        <w:rFonts w:ascii="Courier New" w:hAnsi="Courier New" w:cs="Courier New" w:hint="default"/>
      </w:rPr>
    </w:lvl>
    <w:lvl w:ilvl="8" w:tplc="042C4F50">
      <w:start w:val="1"/>
      <w:numFmt w:val="bullet"/>
      <w:lvlText w:val=""/>
      <w:lvlJc w:val="left"/>
      <w:pPr>
        <w:ind w:left="6480" w:hanging="360"/>
      </w:pPr>
      <w:rPr>
        <w:rFonts w:ascii="Wingdings" w:hAnsi="Wingdings" w:hint="default"/>
      </w:rPr>
    </w:lvl>
  </w:abstractNum>
  <w:abstractNum w:abstractNumId="14">
    <w:nsid w:val="25EA4BF5"/>
    <w:multiLevelType w:val="hybridMultilevel"/>
    <w:tmpl w:val="8B7212E4"/>
    <w:lvl w:ilvl="0" w:tplc="38C8D2C4">
      <w:start w:val="1"/>
      <w:numFmt w:val="bullet"/>
      <w:lvlText w:val=""/>
      <w:lvlJc w:val="left"/>
      <w:pPr>
        <w:ind w:left="928" w:hanging="360"/>
      </w:pPr>
      <w:rPr>
        <w:rFonts w:ascii="Symbol" w:hAnsi="Symbol" w:hint="default"/>
      </w:rPr>
    </w:lvl>
    <w:lvl w:ilvl="1" w:tplc="646032DC">
      <w:start w:val="1"/>
      <w:numFmt w:val="bullet"/>
      <w:lvlText w:val="o"/>
      <w:lvlJc w:val="left"/>
      <w:pPr>
        <w:ind w:left="2149" w:hanging="360"/>
      </w:pPr>
      <w:rPr>
        <w:rFonts w:ascii="Courier New" w:hAnsi="Courier New" w:cs="Courier New" w:hint="default"/>
      </w:rPr>
    </w:lvl>
    <w:lvl w:ilvl="2" w:tplc="6E14920E">
      <w:start w:val="1"/>
      <w:numFmt w:val="bullet"/>
      <w:lvlText w:val=""/>
      <w:lvlJc w:val="left"/>
      <w:pPr>
        <w:ind w:left="2869" w:hanging="360"/>
      </w:pPr>
      <w:rPr>
        <w:rFonts w:ascii="Wingdings" w:hAnsi="Wingdings" w:hint="default"/>
      </w:rPr>
    </w:lvl>
    <w:lvl w:ilvl="3" w:tplc="8E5A907A">
      <w:start w:val="1"/>
      <w:numFmt w:val="bullet"/>
      <w:lvlText w:val=""/>
      <w:lvlJc w:val="left"/>
      <w:pPr>
        <w:ind w:left="3589" w:hanging="360"/>
      </w:pPr>
      <w:rPr>
        <w:rFonts w:ascii="Symbol" w:hAnsi="Symbol" w:hint="default"/>
      </w:rPr>
    </w:lvl>
    <w:lvl w:ilvl="4" w:tplc="2C922564">
      <w:start w:val="1"/>
      <w:numFmt w:val="bullet"/>
      <w:lvlText w:val="o"/>
      <w:lvlJc w:val="left"/>
      <w:pPr>
        <w:ind w:left="4309" w:hanging="360"/>
      </w:pPr>
      <w:rPr>
        <w:rFonts w:ascii="Courier New" w:hAnsi="Courier New" w:cs="Courier New" w:hint="default"/>
      </w:rPr>
    </w:lvl>
    <w:lvl w:ilvl="5" w:tplc="D20CA3D8">
      <w:start w:val="1"/>
      <w:numFmt w:val="bullet"/>
      <w:lvlText w:val=""/>
      <w:lvlJc w:val="left"/>
      <w:pPr>
        <w:ind w:left="5029" w:hanging="360"/>
      </w:pPr>
      <w:rPr>
        <w:rFonts w:ascii="Wingdings" w:hAnsi="Wingdings" w:hint="default"/>
      </w:rPr>
    </w:lvl>
    <w:lvl w:ilvl="6" w:tplc="05BAFD72">
      <w:start w:val="1"/>
      <w:numFmt w:val="bullet"/>
      <w:lvlText w:val=""/>
      <w:lvlJc w:val="left"/>
      <w:pPr>
        <w:ind w:left="5749" w:hanging="360"/>
      </w:pPr>
      <w:rPr>
        <w:rFonts w:ascii="Symbol" w:hAnsi="Symbol" w:hint="default"/>
      </w:rPr>
    </w:lvl>
    <w:lvl w:ilvl="7" w:tplc="B4583A24">
      <w:start w:val="1"/>
      <w:numFmt w:val="bullet"/>
      <w:lvlText w:val="o"/>
      <w:lvlJc w:val="left"/>
      <w:pPr>
        <w:ind w:left="6469" w:hanging="360"/>
      </w:pPr>
      <w:rPr>
        <w:rFonts w:ascii="Courier New" w:hAnsi="Courier New" w:cs="Courier New" w:hint="default"/>
      </w:rPr>
    </w:lvl>
    <w:lvl w:ilvl="8" w:tplc="FF60B78E">
      <w:start w:val="1"/>
      <w:numFmt w:val="bullet"/>
      <w:lvlText w:val=""/>
      <w:lvlJc w:val="left"/>
      <w:pPr>
        <w:ind w:left="7189" w:hanging="360"/>
      </w:pPr>
      <w:rPr>
        <w:rFonts w:ascii="Wingdings" w:hAnsi="Wingdings" w:hint="default"/>
      </w:rPr>
    </w:lvl>
  </w:abstractNum>
  <w:abstractNum w:abstractNumId="15">
    <w:nsid w:val="26A1228E"/>
    <w:multiLevelType w:val="hybridMultilevel"/>
    <w:tmpl w:val="94C60D3A"/>
    <w:lvl w:ilvl="0" w:tplc="C96E2182">
      <w:start w:val="5"/>
      <w:numFmt w:val="decimal"/>
      <w:lvlText w:val="%1)"/>
      <w:lvlJc w:val="left"/>
      <w:pPr>
        <w:ind w:left="1070" w:hanging="360"/>
      </w:pPr>
      <w:rPr>
        <w:rFonts w:hint="default"/>
      </w:rPr>
    </w:lvl>
    <w:lvl w:ilvl="1" w:tplc="E6DC4492">
      <w:start w:val="1"/>
      <w:numFmt w:val="lowerLetter"/>
      <w:lvlText w:val="%2."/>
      <w:lvlJc w:val="left"/>
      <w:pPr>
        <w:ind w:left="1440" w:hanging="360"/>
      </w:pPr>
    </w:lvl>
    <w:lvl w:ilvl="2" w:tplc="F0A6C8A8">
      <w:start w:val="1"/>
      <w:numFmt w:val="lowerRoman"/>
      <w:lvlText w:val="%3."/>
      <w:lvlJc w:val="right"/>
      <w:pPr>
        <w:ind w:left="2160" w:hanging="180"/>
      </w:pPr>
    </w:lvl>
    <w:lvl w:ilvl="3" w:tplc="659A1A74">
      <w:start w:val="1"/>
      <w:numFmt w:val="decimal"/>
      <w:lvlText w:val="%4."/>
      <w:lvlJc w:val="left"/>
      <w:pPr>
        <w:ind w:left="2880" w:hanging="360"/>
      </w:pPr>
    </w:lvl>
    <w:lvl w:ilvl="4" w:tplc="27705646">
      <w:start w:val="1"/>
      <w:numFmt w:val="lowerLetter"/>
      <w:lvlText w:val="%5."/>
      <w:lvlJc w:val="left"/>
      <w:pPr>
        <w:ind w:left="3600" w:hanging="360"/>
      </w:pPr>
    </w:lvl>
    <w:lvl w:ilvl="5" w:tplc="30429DFA">
      <w:start w:val="1"/>
      <w:numFmt w:val="lowerRoman"/>
      <w:lvlText w:val="%6."/>
      <w:lvlJc w:val="right"/>
      <w:pPr>
        <w:ind w:left="4320" w:hanging="180"/>
      </w:pPr>
    </w:lvl>
    <w:lvl w:ilvl="6" w:tplc="0E0E7052">
      <w:start w:val="1"/>
      <w:numFmt w:val="decimal"/>
      <w:lvlText w:val="%7."/>
      <w:lvlJc w:val="left"/>
      <w:pPr>
        <w:ind w:left="5040" w:hanging="360"/>
      </w:pPr>
    </w:lvl>
    <w:lvl w:ilvl="7" w:tplc="88D03874">
      <w:start w:val="1"/>
      <w:numFmt w:val="lowerLetter"/>
      <w:lvlText w:val="%8."/>
      <w:lvlJc w:val="left"/>
      <w:pPr>
        <w:ind w:left="5760" w:hanging="360"/>
      </w:pPr>
    </w:lvl>
    <w:lvl w:ilvl="8" w:tplc="0A7811B4">
      <w:start w:val="1"/>
      <w:numFmt w:val="lowerRoman"/>
      <w:lvlText w:val="%9."/>
      <w:lvlJc w:val="right"/>
      <w:pPr>
        <w:ind w:left="6480" w:hanging="180"/>
      </w:pPr>
    </w:lvl>
  </w:abstractNum>
  <w:abstractNum w:abstractNumId="16">
    <w:nsid w:val="27B74E95"/>
    <w:multiLevelType w:val="multilevel"/>
    <w:tmpl w:val="AAD660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shd w:val="clear" w:color="auto" w:fill="auto"/>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7">
    <w:nsid w:val="2F3A037D"/>
    <w:multiLevelType w:val="hybridMultilevel"/>
    <w:tmpl w:val="F686F39C"/>
    <w:lvl w:ilvl="0" w:tplc="59849F7C">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tplc="E2D6B20C">
      <w:start w:val="1"/>
      <w:numFmt w:val="decimal"/>
      <w:lvlText w:val="3.%2"/>
      <w:lvlJc w:val="left"/>
      <w:pPr>
        <w:ind w:left="0" w:firstLine="0"/>
      </w:pPr>
      <w:rPr>
        <w:rFonts w:hint="default"/>
        <w:b w:val="0"/>
        <w:bCs w:val="0"/>
        <w:i w:val="0"/>
        <w:iCs w:val="0"/>
        <w:smallCaps w:val="0"/>
        <w:strike w:val="0"/>
        <w:color w:val="000000"/>
        <w:spacing w:val="0"/>
        <w:position w:val="0"/>
        <w:sz w:val="28"/>
        <w:szCs w:val="28"/>
        <w:u w:val="none"/>
        <w:lang w:val="ru-RU"/>
      </w:rPr>
    </w:lvl>
    <w:lvl w:ilvl="2" w:tplc="176E3E12">
      <w:start w:val="1"/>
      <w:numFmt w:val="decimal"/>
      <w:lvlText w:val="3.1.%3"/>
      <w:lvlJc w:val="left"/>
      <w:pPr>
        <w:ind w:left="0" w:firstLine="0"/>
      </w:pPr>
      <w:rPr>
        <w:rFonts w:hint="default"/>
        <w:b w:val="0"/>
        <w:bCs w:val="0"/>
        <w:i w:val="0"/>
        <w:iCs w:val="0"/>
        <w:smallCaps w:val="0"/>
        <w:strike w:val="0"/>
        <w:color w:val="000000"/>
        <w:spacing w:val="0"/>
        <w:position w:val="0"/>
        <w:sz w:val="28"/>
        <w:szCs w:val="28"/>
        <w:u w:val="none"/>
        <w:lang w:val="ru-RU"/>
      </w:rPr>
    </w:lvl>
    <w:lvl w:ilvl="3" w:tplc="C95A06B6">
      <w:start w:val="1"/>
      <w:numFmt w:val="decimal"/>
      <w:lvlText w:val=""/>
      <w:lvlJc w:val="left"/>
      <w:pPr>
        <w:ind w:left="0" w:firstLine="0"/>
      </w:pPr>
      <w:rPr>
        <w:rFonts w:hint="default"/>
      </w:rPr>
    </w:lvl>
    <w:lvl w:ilvl="4" w:tplc="AE82630A">
      <w:start w:val="1"/>
      <w:numFmt w:val="decimal"/>
      <w:lvlText w:val=""/>
      <w:lvlJc w:val="left"/>
      <w:pPr>
        <w:ind w:left="0" w:firstLine="0"/>
      </w:pPr>
      <w:rPr>
        <w:rFonts w:hint="default"/>
      </w:rPr>
    </w:lvl>
    <w:lvl w:ilvl="5" w:tplc="E6EA3850">
      <w:start w:val="1"/>
      <w:numFmt w:val="decimal"/>
      <w:lvlText w:val=""/>
      <w:lvlJc w:val="left"/>
      <w:pPr>
        <w:ind w:left="0" w:firstLine="0"/>
      </w:pPr>
      <w:rPr>
        <w:rFonts w:hint="default"/>
      </w:rPr>
    </w:lvl>
    <w:lvl w:ilvl="6" w:tplc="E2EC39DA">
      <w:start w:val="1"/>
      <w:numFmt w:val="decimal"/>
      <w:lvlText w:val=""/>
      <w:lvlJc w:val="left"/>
      <w:pPr>
        <w:ind w:left="0" w:firstLine="0"/>
      </w:pPr>
      <w:rPr>
        <w:rFonts w:hint="default"/>
      </w:rPr>
    </w:lvl>
    <w:lvl w:ilvl="7" w:tplc="B1BC15AC">
      <w:start w:val="1"/>
      <w:numFmt w:val="decimal"/>
      <w:lvlText w:val=""/>
      <w:lvlJc w:val="left"/>
      <w:pPr>
        <w:ind w:left="0" w:firstLine="0"/>
      </w:pPr>
      <w:rPr>
        <w:rFonts w:hint="default"/>
      </w:rPr>
    </w:lvl>
    <w:lvl w:ilvl="8" w:tplc="A6860E50">
      <w:start w:val="1"/>
      <w:numFmt w:val="decimal"/>
      <w:lvlText w:val=""/>
      <w:lvlJc w:val="left"/>
      <w:pPr>
        <w:ind w:left="0" w:firstLine="0"/>
      </w:pPr>
      <w:rPr>
        <w:rFonts w:hint="default"/>
      </w:rPr>
    </w:lvl>
  </w:abstractNum>
  <w:abstractNum w:abstractNumId="18">
    <w:nsid w:val="2F994108"/>
    <w:multiLevelType w:val="hybridMultilevel"/>
    <w:tmpl w:val="0C9868F0"/>
    <w:lvl w:ilvl="0" w:tplc="4D26109A">
      <w:start w:val="33"/>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5CE8ABFC">
      <w:start w:val="1"/>
      <w:numFmt w:val="decimal"/>
      <w:lvlText w:val=""/>
      <w:lvlJc w:val="left"/>
    </w:lvl>
    <w:lvl w:ilvl="2" w:tplc="93B61916">
      <w:start w:val="1"/>
      <w:numFmt w:val="decimal"/>
      <w:lvlText w:val=""/>
      <w:lvlJc w:val="left"/>
    </w:lvl>
    <w:lvl w:ilvl="3" w:tplc="DBF62E8A">
      <w:start w:val="1"/>
      <w:numFmt w:val="decimal"/>
      <w:lvlText w:val=""/>
      <w:lvlJc w:val="left"/>
    </w:lvl>
    <w:lvl w:ilvl="4" w:tplc="E2325E0C">
      <w:start w:val="1"/>
      <w:numFmt w:val="decimal"/>
      <w:lvlText w:val=""/>
      <w:lvlJc w:val="left"/>
    </w:lvl>
    <w:lvl w:ilvl="5" w:tplc="741011F2">
      <w:start w:val="1"/>
      <w:numFmt w:val="decimal"/>
      <w:lvlText w:val=""/>
      <w:lvlJc w:val="left"/>
    </w:lvl>
    <w:lvl w:ilvl="6" w:tplc="E536E92E">
      <w:start w:val="1"/>
      <w:numFmt w:val="decimal"/>
      <w:lvlText w:val=""/>
      <w:lvlJc w:val="left"/>
    </w:lvl>
    <w:lvl w:ilvl="7" w:tplc="4B5EE818">
      <w:start w:val="1"/>
      <w:numFmt w:val="decimal"/>
      <w:lvlText w:val=""/>
      <w:lvlJc w:val="left"/>
    </w:lvl>
    <w:lvl w:ilvl="8" w:tplc="68EC8512">
      <w:start w:val="1"/>
      <w:numFmt w:val="decimal"/>
      <w:lvlText w:val=""/>
      <w:lvlJc w:val="left"/>
    </w:lvl>
  </w:abstractNum>
  <w:abstractNum w:abstractNumId="19">
    <w:nsid w:val="364E17DB"/>
    <w:multiLevelType w:val="multilevel"/>
    <w:tmpl w:val="E3C6DC4E"/>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3.%2"/>
      <w:lvlJc w:val="left"/>
      <w:pPr>
        <w:ind w:left="0" w:firstLine="0"/>
      </w:pPr>
      <w:rPr>
        <w:rFonts w:hint="default"/>
        <w:b w:val="0"/>
        <w:bCs w:val="0"/>
        <w:i w:val="0"/>
        <w:iCs w:val="0"/>
        <w:smallCaps w:val="0"/>
        <w:strike w:val="0"/>
        <w:color w:val="000000"/>
        <w:spacing w:val="0"/>
        <w:position w:val="0"/>
        <w:sz w:val="22"/>
        <w:szCs w:val="22"/>
        <w:u w:val="none"/>
        <w:lang w:val="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0">
    <w:nsid w:val="37E51D70"/>
    <w:multiLevelType w:val="multilevel"/>
    <w:tmpl w:val="18A82C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9D13E74"/>
    <w:multiLevelType w:val="multilevel"/>
    <w:tmpl w:val="2348CBF6"/>
    <w:lvl w:ilvl="0">
      <w:start w:val="2"/>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position w:val="0"/>
        <w:sz w:val="28"/>
        <w:szCs w:val="28"/>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3.2.%3"/>
      <w:lvlJc w:val="left"/>
      <w:pPr>
        <w:ind w:left="0" w:firstLine="0"/>
      </w:pPr>
      <w:rPr>
        <w:rFonts w:hint="default"/>
        <w:b w:val="0"/>
        <w:bCs w:val="0"/>
        <w:i w:val="0"/>
        <w:iCs w:val="0"/>
        <w:smallCaps w:val="0"/>
        <w:strike w:val="0"/>
        <w:color w:val="000000"/>
        <w:spacing w:val="0"/>
        <w:position w:val="0"/>
        <w:sz w:val="22"/>
        <w:szCs w:val="22"/>
        <w:u w:val="none"/>
        <w:lang w:val="ru-RU"/>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22">
    <w:nsid w:val="3DB34411"/>
    <w:multiLevelType w:val="multilevel"/>
    <w:tmpl w:val="22DA81A4"/>
    <w:lvl w:ilvl="0">
      <w:start w:val="1"/>
      <w:numFmt w:val="decimal"/>
      <w:lvlText w:val="%1."/>
      <w:lvlJc w:val="left"/>
      <w:pPr>
        <w:ind w:left="525" w:hanging="525"/>
      </w:pPr>
      <w:rPr>
        <w:rFonts w:ascii="Times New Roman" w:eastAsiaTheme="minorEastAsia" w:hAnsi="Times New Roman" w:cs="Times New Roman" w:hint="default"/>
        <w:sz w:val="28"/>
      </w:rPr>
    </w:lvl>
    <w:lvl w:ilvl="1">
      <w:start w:val="1"/>
      <w:numFmt w:val="decimal"/>
      <w:lvlText w:val="%1.%2."/>
      <w:lvlJc w:val="left"/>
      <w:pPr>
        <w:ind w:left="720" w:hanging="720"/>
      </w:pPr>
      <w:rPr>
        <w:rFonts w:ascii="Times New Roman" w:eastAsiaTheme="minorEastAsia" w:hAnsi="Times New Roman" w:cs="Times New Roman" w:hint="default"/>
        <w:sz w:val="28"/>
      </w:rPr>
    </w:lvl>
    <w:lvl w:ilvl="2">
      <w:start w:val="1"/>
      <w:numFmt w:val="decimal"/>
      <w:lvlText w:val="%1.%2.%3."/>
      <w:lvlJc w:val="left"/>
      <w:pPr>
        <w:ind w:left="2138" w:hanging="720"/>
      </w:pPr>
      <w:rPr>
        <w:rFonts w:ascii="Times New Roman" w:eastAsiaTheme="minorEastAsia" w:hAnsi="Times New Roman" w:cs="Times New Roman" w:hint="default"/>
        <w:sz w:val="28"/>
      </w:rPr>
    </w:lvl>
    <w:lvl w:ilvl="3">
      <w:start w:val="1"/>
      <w:numFmt w:val="decimal"/>
      <w:lvlText w:val="%1.%2.%3.%4."/>
      <w:lvlJc w:val="left"/>
      <w:pPr>
        <w:ind w:left="3207" w:hanging="1080"/>
      </w:pPr>
      <w:rPr>
        <w:rFonts w:ascii="Times New Roman" w:eastAsiaTheme="minorEastAsia" w:hAnsi="Times New Roman" w:cs="Times New Roman" w:hint="default"/>
        <w:sz w:val="28"/>
      </w:rPr>
    </w:lvl>
    <w:lvl w:ilvl="4">
      <w:start w:val="1"/>
      <w:numFmt w:val="decimal"/>
      <w:lvlText w:val="%1.%2.%3.%4.%5."/>
      <w:lvlJc w:val="left"/>
      <w:pPr>
        <w:ind w:left="3916" w:hanging="1080"/>
      </w:pPr>
      <w:rPr>
        <w:rFonts w:ascii="Times New Roman" w:eastAsiaTheme="minorEastAsia" w:hAnsi="Times New Roman" w:cs="Times New Roman" w:hint="default"/>
        <w:sz w:val="28"/>
      </w:rPr>
    </w:lvl>
    <w:lvl w:ilvl="5">
      <w:start w:val="1"/>
      <w:numFmt w:val="decimal"/>
      <w:lvlText w:val="%1.%2.%3.%4.%5.%6."/>
      <w:lvlJc w:val="left"/>
      <w:pPr>
        <w:ind w:left="4985" w:hanging="1440"/>
      </w:pPr>
      <w:rPr>
        <w:rFonts w:ascii="Times New Roman" w:eastAsiaTheme="minorEastAsia" w:hAnsi="Times New Roman" w:cs="Times New Roman" w:hint="default"/>
        <w:sz w:val="28"/>
      </w:rPr>
    </w:lvl>
    <w:lvl w:ilvl="6">
      <w:start w:val="1"/>
      <w:numFmt w:val="decimal"/>
      <w:lvlText w:val="%1.%2.%3.%4.%5.%6.%7."/>
      <w:lvlJc w:val="left"/>
      <w:pPr>
        <w:ind w:left="6054" w:hanging="1800"/>
      </w:pPr>
      <w:rPr>
        <w:rFonts w:ascii="Times New Roman" w:eastAsiaTheme="minorEastAsia" w:hAnsi="Times New Roman" w:cs="Times New Roman" w:hint="default"/>
        <w:sz w:val="28"/>
      </w:rPr>
    </w:lvl>
    <w:lvl w:ilvl="7">
      <w:start w:val="1"/>
      <w:numFmt w:val="decimal"/>
      <w:lvlText w:val="%1.%2.%3.%4.%5.%6.%7.%8."/>
      <w:lvlJc w:val="left"/>
      <w:pPr>
        <w:ind w:left="6763" w:hanging="1800"/>
      </w:pPr>
      <w:rPr>
        <w:rFonts w:ascii="Times New Roman" w:eastAsiaTheme="minorEastAsia" w:hAnsi="Times New Roman" w:cs="Times New Roman" w:hint="default"/>
        <w:sz w:val="28"/>
      </w:rPr>
    </w:lvl>
    <w:lvl w:ilvl="8">
      <w:start w:val="1"/>
      <w:numFmt w:val="decimal"/>
      <w:lvlText w:val="%1.%2.%3.%4.%5.%6.%7.%8.%9."/>
      <w:lvlJc w:val="left"/>
      <w:pPr>
        <w:ind w:left="7832" w:hanging="2160"/>
      </w:pPr>
      <w:rPr>
        <w:rFonts w:ascii="Times New Roman" w:eastAsiaTheme="minorEastAsia" w:hAnsi="Times New Roman" w:cs="Times New Roman" w:hint="default"/>
        <w:sz w:val="28"/>
      </w:rPr>
    </w:lvl>
  </w:abstractNum>
  <w:abstractNum w:abstractNumId="23">
    <w:nsid w:val="3EAC1EC9"/>
    <w:multiLevelType w:val="multilevel"/>
    <w:tmpl w:val="EAECDFEC"/>
    <w:lvl w:ilvl="0">
      <w:start w:val="1"/>
      <w:numFmt w:val="decimal"/>
      <w:lvlText w:val="%1"/>
      <w:lvlJc w:val="left"/>
      <w:pPr>
        <w:ind w:left="1410" w:hanging="1410"/>
      </w:pPr>
      <w:rPr>
        <w:rFonts w:eastAsia="Times New Roman" w:hint="default"/>
      </w:rPr>
    </w:lvl>
    <w:lvl w:ilvl="1">
      <w:start w:val="1"/>
      <w:numFmt w:val="decimal"/>
      <w:lvlText w:val="%1.%2"/>
      <w:lvlJc w:val="left"/>
      <w:pPr>
        <w:ind w:left="2119" w:hanging="1410"/>
      </w:pPr>
      <w:rPr>
        <w:rFonts w:eastAsia="Times New Roman" w:hint="default"/>
      </w:rPr>
    </w:lvl>
    <w:lvl w:ilvl="2">
      <w:start w:val="1"/>
      <w:numFmt w:val="decimal"/>
      <w:lvlText w:val="%1.%2.%3"/>
      <w:lvlJc w:val="left"/>
      <w:pPr>
        <w:ind w:left="2828" w:hanging="1410"/>
      </w:pPr>
      <w:rPr>
        <w:rFonts w:eastAsia="Times New Roman" w:hint="default"/>
      </w:rPr>
    </w:lvl>
    <w:lvl w:ilvl="3">
      <w:start w:val="1"/>
      <w:numFmt w:val="decimal"/>
      <w:lvlText w:val="%1.%2.%3.%4"/>
      <w:lvlJc w:val="left"/>
      <w:pPr>
        <w:ind w:left="3537" w:hanging="1410"/>
      </w:pPr>
      <w:rPr>
        <w:rFonts w:eastAsia="Times New Roman" w:hint="default"/>
      </w:rPr>
    </w:lvl>
    <w:lvl w:ilvl="4">
      <w:start w:val="1"/>
      <w:numFmt w:val="decimal"/>
      <w:lvlText w:val="%1.%2.%3.%4.%5"/>
      <w:lvlJc w:val="left"/>
      <w:pPr>
        <w:ind w:left="4246" w:hanging="141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24">
    <w:nsid w:val="40623963"/>
    <w:multiLevelType w:val="hybridMultilevel"/>
    <w:tmpl w:val="7DAEF0AC"/>
    <w:lvl w:ilvl="0" w:tplc="B394E244">
      <w:start w:val="1"/>
      <w:numFmt w:val="bullet"/>
      <w:lvlText w:val=""/>
      <w:lvlJc w:val="left"/>
      <w:pPr>
        <w:ind w:left="1429" w:hanging="360"/>
      </w:pPr>
      <w:rPr>
        <w:rFonts w:ascii="Symbol" w:hAnsi="Symbol" w:hint="default"/>
      </w:rPr>
    </w:lvl>
    <w:lvl w:ilvl="1" w:tplc="F05A402A">
      <w:start w:val="1"/>
      <w:numFmt w:val="bullet"/>
      <w:lvlText w:val="o"/>
      <w:lvlJc w:val="left"/>
      <w:pPr>
        <w:ind w:left="2149" w:hanging="360"/>
      </w:pPr>
      <w:rPr>
        <w:rFonts w:ascii="Courier New" w:hAnsi="Courier New" w:cs="Courier New" w:hint="default"/>
      </w:rPr>
    </w:lvl>
    <w:lvl w:ilvl="2" w:tplc="04A228F0">
      <w:start w:val="1"/>
      <w:numFmt w:val="bullet"/>
      <w:lvlText w:val=""/>
      <w:lvlJc w:val="left"/>
      <w:pPr>
        <w:ind w:left="2869" w:hanging="360"/>
      </w:pPr>
      <w:rPr>
        <w:rFonts w:ascii="Wingdings" w:hAnsi="Wingdings" w:hint="default"/>
      </w:rPr>
    </w:lvl>
    <w:lvl w:ilvl="3" w:tplc="CCE40138">
      <w:start w:val="1"/>
      <w:numFmt w:val="bullet"/>
      <w:lvlText w:val=""/>
      <w:lvlJc w:val="left"/>
      <w:pPr>
        <w:ind w:left="3589" w:hanging="360"/>
      </w:pPr>
      <w:rPr>
        <w:rFonts w:ascii="Symbol" w:hAnsi="Symbol" w:hint="default"/>
      </w:rPr>
    </w:lvl>
    <w:lvl w:ilvl="4" w:tplc="30989766">
      <w:start w:val="1"/>
      <w:numFmt w:val="bullet"/>
      <w:lvlText w:val="o"/>
      <w:lvlJc w:val="left"/>
      <w:pPr>
        <w:ind w:left="4309" w:hanging="360"/>
      </w:pPr>
      <w:rPr>
        <w:rFonts w:ascii="Courier New" w:hAnsi="Courier New" w:cs="Courier New" w:hint="default"/>
      </w:rPr>
    </w:lvl>
    <w:lvl w:ilvl="5" w:tplc="B144EC5E">
      <w:start w:val="1"/>
      <w:numFmt w:val="bullet"/>
      <w:lvlText w:val=""/>
      <w:lvlJc w:val="left"/>
      <w:pPr>
        <w:ind w:left="5029" w:hanging="360"/>
      </w:pPr>
      <w:rPr>
        <w:rFonts w:ascii="Wingdings" w:hAnsi="Wingdings" w:hint="default"/>
      </w:rPr>
    </w:lvl>
    <w:lvl w:ilvl="6" w:tplc="89201D9E">
      <w:start w:val="1"/>
      <w:numFmt w:val="bullet"/>
      <w:lvlText w:val=""/>
      <w:lvlJc w:val="left"/>
      <w:pPr>
        <w:ind w:left="5749" w:hanging="360"/>
      </w:pPr>
      <w:rPr>
        <w:rFonts w:ascii="Symbol" w:hAnsi="Symbol" w:hint="default"/>
      </w:rPr>
    </w:lvl>
    <w:lvl w:ilvl="7" w:tplc="8A66D494">
      <w:start w:val="1"/>
      <w:numFmt w:val="bullet"/>
      <w:lvlText w:val="o"/>
      <w:lvlJc w:val="left"/>
      <w:pPr>
        <w:ind w:left="6469" w:hanging="360"/>
      </w:pPr>
      <w:rPr>
        <w:rFonts w:ascii="Courier New" w:hAnsi="Courier New" w:cs="Courier New" w:hint="default"/>
      </w:rPr>
    </w:lvl>
    <w:lvl w:ilvl="8" w:tplc="B08212AE">
      <w:start w:val="1"/>
      <w:numFmt w:val="bullet"/>
      <w:lvlText w:val=""/>
      <w:lvlJc w:val="left"/>
      <w:pPr>
        <w:ind w:left="7189" w:hanging="360"/>
      </w:pPr>
      <w:rPr>
        <w:rFonts w:ascii="Wingdings" w:hAnsi="Wingdings" w:hint="default"/>
      </w:rPr>
    </w:lvl>
  </w:abstractNum>
  <w:abstractNum w:abstractNumId="25">
    <w:nsid w:val="45296E44"/>
    <w:multiLevelType w:val="multilevel"/>
    <w:tmpl w:val="1D407ADA"/>
    <w:lvl w:ilvl="0">
      <w:start w:val="1"/>
      <w:numFmt w:val="decimal"/>
      <w:lvlText w:val="%1."/>
      <w:lvlJc w:val="left"/>
      <w:pPr>
        <w:ind w:left="1509" w:hanging="360"/>
      </w:pPr>
    </w:lvl>
    <w:lvl w:ilvl="1">
      <w:start w:val="4"/>
      <w:numFmt w:val="decimal"/>
      <w:isLgl/>
      <w:lvlText w:val="%1.%2."/>
      <w:lvlJc w:val="left"/>
      <w:pPr>
        <w:ind w:left="1869" w:hanging="720"/>
      </w:pPr>
      <w:rPr>
        <w:rFonts w:hint="default"/>
        <w:color w:val="000000"/>
      </w:rPr>
    </w:lvl>
    <w:lvl w:ilvl="2">
      <w:start w:val="1"/>
      <w:numFmt w:val="decimal"/>
      <w:isLgl/>
      <w:lvlText w:val="%1.%2.%3."/>
      <w:lvlJc w:val="left"/>
      <w:pPr>
        <w:ind w:left="1288" w:hanging="720"/>
      </w:pPr>
      <w:rPr>
        <w:rFonts w:hint="default"/>
        <w:color w:val="000000"/>
      </w:rPr>
    </w:lvl>
    <w:lvl w:ilvl="3">
      <w:start w:val="1"/>
      <w:numFmt w:val="decimal"/>
      <w:isLgl/>
      <w:lvlText w:val="%1.%2.%3.%4."/>
      <w:lvlJc w:val="left"/>
      <w:pPr>
        <w:ind w:left="2229" w:hanging="1080"/>
      </w:pPr>
      <w:rPr>
        <w:rFonts w:hint="default"/>
        <w:color w:val="000000"/>
      </w:rPr>
    </w:lvl>
    <w:lvl w:ilvl="4">
      <w:start w:val="1"/>
      <w:numFmt w:val="decimal"/>
      <w:isLgl/>
      <w:lvlText w:val="%1.%2.%3.%4.%5."/>
      <w:lvlJc w:val="left"/>
      <w:pPr>
        <w:ind w:left="2229" w:hanging="1080"/>
      </w:pPr>
      <w:rPr>
        <w:rFonts w:hint="default"/>
        <w:color w:val="000000"/>
      </w:rPr>
    </w:lvl>
    <w:lvl w:ilvl="5">
      <w:start w:val="1"/>
      <w:numFmt w:val="decimal"/>
      <w:isLgl/>
      <w:lvlText w:val="%1.%2.%3.%4.%5.%6."/>
      <w:lvlJc w:val="left"/>
      <w:pPr>
        <w:ind w:left="2589" w:hanging="1440"/>
      </w:pPr>
      <w:rPr>
        <w:rFonts w:hint="default"/>
        <w:color w:val="000000"/>
      </w:rPr>
    </w:lvl>
    <w:lvl w:ilvl="6">
      <w:start w:val="1"/>
      <w:numFmt w:val="decimal"/>
      <w:isLgl/>
      <w:lvlText w:val="%1.%2.%3.%4.%5.%6.%7."/>
      <w:lvlJc w:val="left"/>
      <w:pPr>
        <w:ind w:left="2589" w:hanging="1440"/>
      </w:pPr>
      <w:rPr>
        <w:rFonts w:hint="default"/>
        <w:color w:val="000000"/>
      </w:rPr>
    </w:lvl>
    <w:lvl w:ilvl="7">
      <w:start w:val="1"/>
      <w:numFmt w:val="decimal"/>
      <w:isLgl/>
      <w:lvlText w:val="%1.%2.%3.%4.%5.%6.%7.%8."/>
      <w:lvlJc w:val="left"/>
      <w:pPr>
        <w:ind w:left="2949" w:hanging="1800"/>
      </w:pPr>
      <w:rPr>
        <w:rFonts w:hint="default"/>
        <w:color w:val="000000"/>
      </w:rPr>
    </w:lvl>
    <w:lvl w:ilvl="8">
      <w:start w:val="1"/>
      <w:numFmt w:val="decimal"/>
      <w:isLgl/>
      <w:lvlText w:val="%1.%2.%3.%4.%5.%6.%7.%8.%9."/>
      <w:lvlJc w:val="left"/>
      <w:pPr>
        <w:ind w:left="2949" w:hanging="1800"/>
      </w:pPr>
      <w:rPr>
        <w:rFonts w:hint="default"/>
        <w:color w:val="000000"/>
      </w:rPr>
    </w:lvl>
  </w:abstractNum>
  <w:abstractNum w:abstractNumId="26">
    <w:nsid w:val="457B3AD8"/>
    <w:multiLevelType w:val="hybridMultilevel"/>
    <w:tmpl w:val="7A3E1B7C"/>
    <w:lvl w:ilvl="0" w:tplc="A672CF82">
      <w:start w:val="1"/>
      <w:numFmt w:val="bullet"/>
      <w:lvlText w:val=""/>
      <w:lvlJc w:val="left"/>
      <w:pPr>
        <w:ind w:left="1260" w:hanging="360"/>
      </w:pPr>
      <w:rPr>
        <w:rFonts w:ascii="Symbol" w:hAnsi="Symbol" w:hint="default"/>
      </w:rPr>
    </w:lvl>
    <w:lvl w:ilvl="1" w:tplc="48902C48">
      <w:start w:val="1"/>
      <w:numFmt w:val="bullet"/>
      <w:lvlText w:val="o"/>
      <w:lvlJc w:val="left"/>
      <w:pPr>
        <w:ind w:left="1980" w:hanging="360"/>
      </w:pPr>
      <w:rPr>
        <w:rFonts w:ascii="Courier New" w:hAnsi="Courier New" w:cs="Courier New" w:hint="default"/>
      </w:rPr>
    </w:lvl>
    <w:lvl w:ilvl="2" w:tplc="55B8DC0A">
      <w:start w:val="1"/>
      <w:numFmt w:val="bullet"/>
      <w:lvlText w:val=""/>
      <w:lvlJc w:val="left"/>
      <w:pPr>
        <w:ind w:left="2700" w:hanging="360"/>
      </w:pPr>
      <w:rPr>
        <w:rFonts w:ascii="Wingdings" w:hAnsi="Wingdings" w:hint="default"/>
      </w:rPr>
    </w:lvl>
    <w:lvl w:ilvl="3" w:tplc="00C02D36">
      <w:start w:val="1"/>
      <w:numFmt w:val="bullet"/>
      <w:lvlText w:val=""/>
      <w:lvlJc w:val="left"/>
      <w:pPr>
        <w:ind w:left="3420" w:hanging="360"/>
      </w:pPr>
      <w:rPr>
        <w:rFonts w:ascii="Symbol" w:hAnsi="Symbol" w:hint="default"/>
      </w:rPr>
    </w:lvl>
    <w:lvl w:ilvl="4" w:tplc="E5CEADE6">
      <w:start w:val="1"/>
      <w:numFmt w:val="bullet"/>
      <w:lvlText w:val="o"/>
      <w:lvlJc w:val="left"/>
      <w:pPr>
        <w:ind w:left="4140" w:hanging="360"/>
      </w:pPr>
      <w:rPr>
        <w:rFonts w:ascii="Courier New" w:hAnsi="Courier New" w:cs="Courier New" w:hint="default"/>
      </w:rPr>
    </w:lvl>
    <w:lvl w:ilvl="5" w:tplc="FD08AB1C">
      <w:start w:val="1"/>
      <w:numFmt w:val="bullet"/>
      <w:lvlText w:val=""/>
      <w:lvlJc w:val="left"/>
      <w:pPr>
        <w:ind w:left="4860" w:hanging="360"/>
      </w:pPr>
      <w:rPr>
        <w:rFonts w:ascii="Wingdings" w:hAnsi="Wingdings" w:hint="default"/>
      </w:rPr>
    </w:lvl>
    <w:lvl w:ilvl="6" w:tplc="00483CCC">
      <w:start w:val="1"/>
      <w:numFmt w:val="bullet"/>
      <w:lvlText w:val=""/>
      <w:lvlJc w:val="left"/>
      <w:pPr>
        <w:ind w:left="5580" w:hanging="360"/>
      </w:pPr>
      <w:rPr>
        <w:rFonts w:ascii="Symbol" w:hAnsi="Symbol" w:hint="default"/>
      </w:rPr>
    </w:lvl>
    <w:lvl w:ilvl="7" w:tplc="ABF42FDA">
      <w:start w:val="1"/>
      <w:numFmt w:val="bullet"/>
      <w:lvlText w:val="o"/>
      <w:lvlJc w:val="left"/>
      <w:pPr>
        <w:ind w:left="6300" w:hanging="360"/>
      </w:pPr>
      <w:rPr>
        <w:rFonts w:ascii="Courier New" w:hAnsi="Courier New" w:cs="Courier New" w:hint="default"/>
      </w:rPr>
    </w:lvl>
    <w:lvl w:ilvl="8" w:tplc="16FC178E">
      <w:start w:val="1"/>
      <w:numFmt w:val="bullet"/>
      <w:lvlText w:val=""/>
      <w:lvlJc w:val="left"/>
      <w:pPr>
        <w:ind w:left="7020" w:hanging="360"/>
      </w:pPr>
      <w:rPr>
        <w:rFonts w:ascii="Wingdings" w:hAnsi="Wingdings" w:hint="default"/>
      </w:rPr>
    </w:lvl>
  </w:abstractNum>
  <w:abstractNum w:abstractNumId="27">
    <w:nsid w:val="46B00C39"/>
    <w:multiLevelType w:val="hybridMultilevel"/>
    <w:tmpl w:val="314A5204"/>
    <w:lvl w:ilvl="0" w:tplc="BF9676DA">
      <w:start w:val="1"/>
      <w:numFmt w:val="decimal"/>
      <w:lvlText w:val="%1."/>
      <w:lvlJc w:val="left"/>
      <w:pPr>
        <w:ind w:left="1069" w:hanging="360"/>
      </w:pPr>
      <w:rPr>
        <w:rFonts w:hint="default"/>
      </w:rPr>
    </w:lvl>
    <w:lvl w:ilvl="1" w:tplc="F7A8A080">
      <w:start w:val="1"/>
      <w:numFmt w:val="lowerLetter"/>
      <w:lvlText w:val="%2."/>
      <w:lvlJc w:val="left"/>
      <w:pPr>
        <w:ind w:left="1789" w:hanging="360"/>
      </w:pPr>
    </w:lvl>
    <w:lvl w:ilvl="2" w:tplc="FF560C5C">
      <w:start w:val="1"/>
      <w:numFmt w:val="lowerRoman"/>
      <w:lvlText w:val="%3."/>
      <w:lvlJc w:val="right"/>
      <w:pPr>
        <w:ind w:left="2509" w:hanging="180"/>
      </w:pPr>
    </w:lvl>
    <w:lvl w:ilvl="3" w:tplc="7C3C81C2">
      <w:start w:val="1"/>
      <w:numFmt w:val="decimal"/>
      <w:lvlText w:val="%4."/>
      <w:lvlJc w:val="left"/>
      <w:pPr>
        <w:ind w:left="3229" w:hanging="360"/>
      </w:pPr>
    </w:lvl>
    <w:lvl w:ilvl="4" w:tplc="69C40BE2">
      <w:start w:val="1"/>
      <w:numFmt w:val="lowerLetter"/>
      <w:lvlText w:val="%5."/>
      <w:lvlJc w:val="left"/>
      <w:pPr>
        <w:ind w:left="3949" w:hanging="360"/>
      </w:pPr>
    </w:lvl>
    <w:lvl w:ilvl="5" w:tplc="3CACFF30">
      <w:start w:val="1"/>
      <w:numFmt w:val="lowerRoman"/>
      <w:lvlText w:val="%6."/>
      <w:lvlJc w:val="right"/>
      <w:pPr>
        <w:ind w:left="4669" w:hanging="180"/>
      </w:pPr>
    </w:lvl>
    <w:lvl w:ilvl="6" w:tplc="94BA31BC">
      <w:start w:val="1"/>
      <w:numFmt w:val="decimal"/>
      <w:lvlText w:val="%7."/>
      <w:lvlJc w:val="left"/>
      <w:pPr>
        <w:ind w:left="5389" w:hanging="360"/>
      </w:pPr>
    </w:lvl>
    <w:lvl w:ilvl="7" w:tplc="7A58F230">
      <w:start w:val="1"/>
      <w:numFmt w:val="lowerLetter"/>
      <w:lvlText w:val="%8."/>
      <w:lvlJc w:val="left"/>
      <w:pPr>
        <w:ind w:left="6109" w:hanging="360"/>
      </w:pPr>
    </w:lvl>
    <w:lvl w:ilvl="8" w:tplc="D4844DCA">
      <w:start w:val="1"/>
      <w:numFmt w:val="lowerRoman"/>
      <w:lvlText w:val="%9."/>
      <w:lvlJc w:val="right"/>
      <w:pPr>
        <w:ind w:left="6829" w:hanging="180"/>
      </w:pPr>
    </w:lvl>
  </w:abstractNum>
  <w:abstractNum w:abstractNumId="28">
    <w:nsid w:val="47EB5680"/>
    <w:multiLevelType w:val="hybridMultilevel"/>
    <w:tmpl w:val="517C8E86"/>
    <w:lvl w:ilvl="0" w:tplc="1B480464">
      <w:start w:val="1"/>
      <w:numFmt w:val="decimal"/>
      <w:lvlText w:val="%1)"/>
      <w:lvlJc w:val="left"/>
      <w:pPr>
        <w:ind w:left="973" w:hanging="405"/>
      </w:pPr>
      <w:rPr>
        <w:rFonts w:hint="default"/>
      </w:rPr>
    </w:lvl>
    <w:lvl w:ilvl="1" w:tplc="E30020A4">
      <w:start w:val="1"/>
      <w:numFmt w:val="lowerLetter"/>
      <w:lvlText w:val="%2."/>
      <w:lvlJc w:val="left"/>
      <w:pPr>
        <w:ind w:left="1648" w:hanging="360"/>
      </w:pPr>
    </w:lvl>
    <w:lvl w:ilvl="2" w:tplc="A2FC2D50">
      <w:start w:val="1"/>
      <w:numFmt w:val="lowerRoman"/>
      <w:lvlText w:val="%3."/>
      <w:lvlJc w:val="right"/>
      <w:pPr>
        <w:ind w:left="2368" w:hanging="180"/>
      </w:pPr>
    </w:lvl>
    <w:lvl w:ilvl="3" w:tplc="E5EC48D0">
      <w:start w:val="1"/>
      <w:numFmt w:val="decimal"/>
      <w:lvlText w:val="%4."/>
      <w:lvlJc w:val="left"/>
      <w:pPr>
        <w:ind w:left="3088" w:hanging="360"/>
      </w:pPr>
    </w:lvl>
    <w:lvl w:ilvl="4" w:tplc="E4787574">
      <w:start w:val="1"/>
      <w:numFmt w:val="lowerLetter"/>
      <w:lvlText w:val="%5."/>
      <w:lvlJc w:val="left"/>
      <w:pPr>
        <w:ind w:left="3808" w:hanging="360"/>
      </w:pPr>
    </w:lvl>
    <w:lvl w:ilvl="5" w:tplc="5ADAB1F0">
      <w:start w:val="1"/>
      <w:numFmt w:val="lowerRoman"/>
      <w:lvlText w:val="%6."/>
      <w:lvlJc w:val="right"/>
      <w:pPr>
        <w:ind w:left="4528" w:hanging="180"/>
      </w:pPr>
    </w:lvl>
    <w:lvl w:ilvl="6" w:tplc="EE7E15AC">
      <w:start w:val="1"/>
      <w:numFmt w:val="decimal"/>
      <w:lvlText w:val="%7."/>
      <w:lvlJc w:val="left"/>
      <w:pPr>
        <w:ind w:left="5248" w:hanging="360"/>
      </w:pPr>
    </w:lvl>
    <w:lvl w:ilvl="7" w:tplc="B8B6D108">
      <w:start w:val="1"/>
      <w:numFmt w:val="lowerLetter"/>
      <w:lvlText w:val="%8."/>
      <w:lvlJc w:val="left"/>
      <w:pPr>
        <w:ind w:left="5968" w:hanging="360"/>
      </w:pPr>
    </w:lvl>
    <w:lvl w:ilvl="8" w:tplc="AE2E8A96">
      <w:start w:val="1"/>
      <w:numFmt w:val="lowerRoman"/>
      <w:lvlText w:val="%9."/>
      <w:lvlJc w:val="right"/>
      <w:pPr>
        <w:ind w:left="6688" w:hanging="180"/>
      </w:pPr>
    </w:lvl>
  </w:abstractNum>
  <w:abstractNum w:abstractNumId="29">
    <w:nsid w:val="4CC27947"/>
    <w:multiLevelType w:val="hybridMultilevel"/>
    <w:tmpl w:val="C0B21932"/>
    <w:lvl w:ilvl="0" w:tplc="07606562">
      <w:start w:val="1"/>
      <w:numFmt w:val="bullet"/>
      <w:lvlText w:val=""/>
      <w:lvlJc w:val="left"/>
      <w:pPr>
        <w:ind w:left="1429" w:hanging="360"/>
      </w:pPr>
      <w:rPr>
        <w:rFonts w:ascii="Symbol" w:hAnsi="Symbol" w:hint="default"/>
      </w:rPr>
    </w:lvl>
    <w:lvl w:ilvl="1" w:tplc="EB5E189A">
      <w:start w:val="1"/>
      <w:numFmt w:val="bullet"/>
      <w:lvlText w:val="o"/>
      <w:lvlJc w:val="left"/>
      <w:pPr>
        <w:ind w:left="2149" w:hanging="360"/>
      </w:pPr>
      <w:rPr>
        <w:rFonts w:ascii="Courier New" w:hAnsi="Courier New" w:cs="Courier New" w:hint="default"/>
      </w:rPr>
    </w:lvl>
    <w:lvl w:ilvl="2" w:tplc="485EAFAE">
      <w:start w:val="1"/>
      <w:numFmt w:val="bullet"/>
      <w:lvlText w:val=""/>
      <w:lvlJc w:val="left"/>
      <w:pPr>
        <w:ind w:left="2869" w:hanging="360"/>
      </w:pPr>
      <w:rPr>
        <w:rFonts w:ascii="Wingdings" w:hAnsi="Wingdings" w:hint="default"/>
      </w:rPr>
    </w:lvl>
    <w:lvl w:ilvl="3" w:tplc="5672CA42">
      <w:start w:val="1"/>
      <w:numFmt w:val="bullet"/>
      <w:lvlText w:val=""/>
      <w:lvlJc w:val="left"/>
      <w:pPr>
        <w:ind w:left="3589" w:hanging="360"/>
      </w:pPr>
      <w:rPr>
        <w:rFonts w:ascii="Symbol" w:hAnsi="Symbol" w:hint="default"/>
      </w:rPr>
    </w:lvl>
    <w:lvl w:ilvl="4" w:tplc="E9225062">
      <w:start w:val="1"/>
      <w:numFmt w:val="bullet"/>
      <w:lvlText w:val="o"/>
      <w:lvlJc w:val="left"/>
      <w:pPr>
        <w:ind w:left="4309" w:hanging="360"/>
      </w:pPr>
      <w:rPr>
        <w:rFonts w:ascii="Courier New" w:hAnsi="Courier New" w:cs="Courier New" w:hint="default"/>
      </w:rPr>
    </w:lvl>
    <w:lvl w:ilvl="5" w:tplc="3732D984">
      <w:start w:val="1"/>
      <w:numFmt w:val="bullet"/>
      <w:lvlText w:val=""/>
      <w:lvlJc w:val="left"/>
      <w:pPr>
        <w:ind w:left="5029" w:hanging="360"/>
      </w:pPr>
      <w:rPr>
        <w:rFonts w:ascii="Wingdings" w:hAnsi="Wingdings" w:hint="default"/>
      </w:rPr>
    </w:lvl>
    <w:lvl w:ilvl="6" w:tplc="512465AE">
      <w:start w:val="1"/>
      <w:numFmt w:val="bullet"/>
      <w:lvlText w:val=""/>
      <w:lvlJc w:val="left"/>
      <w:pPr>
        <w:ind w:left="5749" w:hanging="360"/>
      </w:pPr>
      <w:rPr>
        <w:rFonts w:ascii="Symbol" w:hAnsi="Symbol" w:hint="default"/>
      </w:rPr>
    </w:lvl>
    <w:lvl w:ilvl="7" w:tplc="1AA45C2E">
      <w:start w:val="1"/>
      <w:numFmt w:val="bullet"/>
      <w:lvlText w:val="o"/>
      <w:lvlJc w:val="left"/>
      <w:pPr>
        <w:ind w:left="6469" w:hanging="360"/>
      </w:pPr>
      <w:rPr>
        <w:rFonts w:ascii="Courier New" w:hAnsi="Courier New" w:cs="Courier New" w:hint="default"/>
      </w:rPr>
    </w:lvl>
    <w:lvl w:ilvl="8" w:tplc="B3EC0AA6">
      <w:start w:val="1"/>
      <w:numFmt w:val="bullet"/>
      <w:lvlText w:val=""/>
      <w:lvlJc w:val="left"/>
      <w:pPr>
        <w:ind w:left="7189" w:hanging="360"/>
      </w:pPr>
      <w:rPr>
        <w:rFonts w:ascii="Wingdings" w:hAnsi="Wingdings" w:hint="default"/>
      </w:rPr>
    </w:lvl>
  </w:abstractNum>
  <w:abstractNum w:abstractNumId="30">
    <w:nsid w:val="4E4B4B51"/>
    <w:multiLevelType w:val="hybridMultilevel"/>
    <w:tmpl w:val="5798F706"/>
    <w:lvl w:ilvl="0" w:tplc="6780077A">
      <w:start w:val="1"/>
      <w:numFmt w:val="bullet"/>
      <w:lvlText w:val=""/>
      <w:lvlJc w:val="left"/>
      <w:pPr>
        <w:ind w:left="1429" w:hanging="360"/>
      </w:pPr>
      <w:rPr>
        <w:rFonts w:ascii="Symbol" w:hAnsi="Symbol" w:hint="default"/>
      </w:rPr>
    </w:lvl>
    <w:lvl w:ilvl="1" w:tplc="2E724B46">
      <w:start w:val="1"/>
      <w:numFmt w:val="bullet"/>
      <w:lvlText w:val="o"/>
      <w:lvlJc w:val="left"/>
      <w:pPr>
        <w:ind w:left="2149" w:hanging="360"/>
      </w:pPr>
      <w:rPr>
        <w:rFonts w:ascii="Courier New" w:hAnsi="Courier New" w:cs="Courier New" w:hint="default"/>
      </w:rPr>
    </w:lvl>
    <w:lvl w:ilvl="2" w:tplc="1F8CABD6">
      <w:start w:val="1"/>
      <w:numFmt w:val="bullet"/>
      <w:lvlText w:val=""/>
      <w:lvlJc w:val="left"/>
      <w:pPr>
        <w:ind w:left="2869" w:hanging="360"/>
      </w:pPr>
      <w:rPr>
        <w:rFonts w:ascii="Wingdings" w:hAnsi="Wingdings" w:hint="default"/>
      </w:rPr>
    </w:lvl>
    <w:lvl w:ilvl="3" w:tplc="B712D5E8">
      <w:start w:val="1"/>
      <w:numFmt w:val="bullet"/>
      <w:lvlText w:val=""/>
      <w:lvlJc w:val="left"/>
      <w:pPr>
        <w:ind w:left="3589" w:hanging="360"/>
      </w:pPr>
      <w:rPr>
        <w:rFonts w:ascii="Symbol" w:hAnsi="Symbol" w:hint="default"/>
      </w:rPr>
    </w:lvl>
    <w:lvl w:ilvl="4" w:tplc="C86C8098">
      <w:start w:val="1"/>
      <w:numFmt w:val="bullet"/>
      <w:lvlText w:val="o"/>
      <w:lvlJc w:val="left"/>
      <w:pPr>
        <w:ind w:left="4309" w:hanging="360"/>
      </w:pPr>
      <w:rPr>
        <w:rFonts w:ascii="Courier New" w:hAnsi="Courier New" w:cs="Courier New" w:hint="default"/>
      </w:rPr>
    </w:lvl>
    <w:lvl w:ilvl="5" w:tplc="B15CB2CC">
      <w:start w:val="1"/>
      <w:numFmt w:val="bullet"/>
      <w:lvlText w:val=""/>
      <w:lvlJc w:val="left"/>
      <w:pPr>
        <w:ind w:left="5029" w:hanging="360"/>
      </w:pPr>
      <w:rPr>
        <w:rFonts w:ascii="Wingdings" w:hAnsi="Wingdings" w:hint="default"/>
      </w:rPr>
    </w:lvl>
    <w:lvl w:ilvl="6" w:tplc="EB98B2D2">
      <w:start w:val="1"/>
      <w:numFmt w:val="bullet"/>
      <w:lvlText w:val=""/>
      <w:lvlJc w:val="left"/>
      <w:pPr>
        <w:ind w:left="5749" w:hanging="360"/>
      </w:pPr>
      <w:rPr>
        <w:rFonts w:ascii="Symbol" w:hAnsi="Symbol" w:hint="default"/>
      </w:rPr>
    </w:lvl>
    <w:lvl w:ilvl="7" w:tplc="9222AC60">
      <w:start w:val="1"/>
      <w:numFmt w:val="bullet"/>
      <w:lvlText w:val="o"/>
      <w:lvlJc w:val="left"/>
      <w:pPr>
        <w:ind w:left="6469" w:hanging="360"/>
      </w:pPr>
      <w:rPr>
        <w:rFonts w:ascii="Courier New" w:hAnsi="Courier New" w:cs="Courier New" w:hint="default"/>
      </w:rPr>
    </w:lvl>
    <w:lvl w:ilvl="8" w:tplc="7FE26C3A">
      <w:start w:val="1"/>
      <w:numFmt w:val="bullet"/>
      <w:lvlText w:val=""/>
      <w:lvlJc w:val="left"/>
      <w:pPr>
        <w:ind w:left="7189" w:hanging="360"/>
      </w:pPr>
      <w:rPr>
        <w:rFonts w:ascii="Wingdings" w:hAnsi="Wingdings" w:hint="default"/>
      </w:rPr>
    </w:lvl>
  </w:abstractNum>
  <w:abstractNum w:abstractNumId="31">
    <w:nsid w:val="4E9903B1"/>
    <w:multiLevelType w:val="hybridMultilevel"/>
    <w:tmpl w:val="B56A46E4"/>
    <w:lvl w:ilvl="0" w:tplc="1D9E7F50">
      <w:start w:val="1"/>
      <w:numFmt w:val="decimal"/>
      <w:lvlText w:val="%1)"/>
      <w:lvlJc w:val="left"/>
      <w:pPr>
        <w:ind w:left="1789" w:hanging="360"/>
      </w:pPr>
      <w:rPr>
        <w:rFonts w:ascii="Times New Roman" w:eastAsia="Calibri" w:hAnsi="Times New Roman" w:cs="Times New Roman"/>
      </w:rPr>
    </w:lvl>
    <w:lvl w:ilvl="1" w:tplc="8D0099DE">
      <w:start w:val="1"/>
      <w:numFmt w:val="lowerLetter"/>
      <w:lvlText w:val="%2."/>
      <w:lvlJc w:val="left"/>
      <w:pPr>
        <w:ind w:left="2509" w:hanging="360"/>
      </w:pPr>
    </w:lvl>
    <w:lvl w:ilvl="2" w:tplc="7A5A6408">
      <w:start w:val="1"/>
      <w:numFmt w:val="lowerRoman"/>
      <w:lvlText w:val="%3."/>
      <w:lvlJc w:val="right"/>
      <w:pPr>
        <w:ind w:left="3229" w:hanging="180"/>
      </w:pPr>
    </w:lvl>
    <w:lvl w:ilvl="3" w:tplc="E4763CB8">
      <w:start w:val="1"/>
      <w:numFmt w:val="decimal"/>
      <w:lvlText w:val="%4."/>
      <w:lvlJc w:val="left"/>
      <w:pPr>
        <w:ind w:left="3949" w:hanging="360"/>
      </w:pPr>
    </w:lvl>
    <w:lvl w:ilvl="4" w:tplc="B18850B2">
      <w:start w:val="1"/>
      <w:numFmt w:val="lowerLetter"/>
      <w:lvlText w:val="%5."/>
      <w:lvlJc w:val="left"/>
      <w:pPr>
        <w:ind w:left="4669" w:hanging="360"/>
      </w:pPr>
    </w:lvl>
    <w:lvl w:ilvl="5" w:tplc="53986F3A">
      <w:start w:val="1"/>
      <w:numFmt w:val="lowerRoman"/>
      <w:lvlText w:val="%6."/>
      <w:lvlJc w:val="right"/>
      <w:pPr>
        <w:ind w:left="5389" w:hanging="180"/>
      </w:pPr>
    </w:lvl>
    <w:lvl w:ilvl="6" w:tplc="959A9826">
      <w:start w:val="1"/>
      <w:numFmt w:val="decimal"/>
      <w:lvlText w:val="%7."/>
      <w:lvlJc w:val="left"/>
      <w:pPr>
        <w:ind w:left="6109" w:hanging="360"/>
      </w:pPr>
    </w:lvl>
    <w:lvl w:ilvl="7" w:tplc="81B8E86A">
      <w:start w:val="1"/>
      <w:numFmt w:val="lowerLetter"/>
      <w:lvlText w:val="%8."/>
      <w:lvlJc w:val="left"/>
      <w:pPr>
        <w:ind w:left="6829" w:hanging="360"/>
      </w:pPr>
    </w:lvl>
    <w:lvl w:ilvl="8" w:tplc="CC7A23FC">
      <w:start w:val="1"/>
      <w:numFmt w:val="lowerRoman"/>
      <w:lvlText w:val="%9."/>
      <w:lvlJc w:val="right"/>
      <w:pPr>
        <w:ind w:left="7549" w:hanging="180"/>
      </w:pPr>
    </w:lvl>
  </w:abstractNum>
  <w:abstractNum w:abstractNumId="32">
    <w:nsid w:val="4FAE1B9D"/>
    <w:multiLevelType w:val="multilevel"/>
    <w:tmpl w:val="8346BACE"/>
    <w:lvl w:ilvl="0">
      <w:start w:val="6"/>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33">
    <w:nsid w:val="57871563"/>
    <w:multiLevelType w:val="multilevel"/>
    <w:tmpl w:val="02DAC2EA"/>
    <w:lvl w:ilvl="0">
      <w:start w:val="6"/>
      <w:numFmt w:val="decimal"/>
      <w:lvlText w:val="%1."/>
      <w:lvlJc w:val="left"/>
      <w:pPr>
        <w:ind w:left="3435" w:hanging="360"/>
      </w:pPr>
      <w:rPr>
        <w:rFonts w:hint="default"/>
      </w:rPr>
    </w:lvl>
    <w:lvl w:ilvl="1">
      <w:start w:val="3"/>
      <w:numFmt w:val="decimal"/>
      <w:isLgl/>
      <w:lvlText w:val="%1.%2"/>
      <w:lvlJc w:val="left"/>
      <w:pPr>
        <w:ind w:left="3435" w:hanging="360"/>
      </w:pPr>
      <w:rPr>
        <w:rFonts w:hint="default"/>
      </w:rPr>
    </w:lvl>
    <w:lvl w:ilvl="2">
      <w:start w:val="1"/>
      <w:numFmt w:val="decimal"/>
      <w:isLgl/>
      <w:lvlText w:val="%1.%2.%3"/>
      <w:lvlJc w:val="left"/>
      <w:pPr>
        <w:ind w:left="3795" w:hanging="720"/>
      </w:pPr>
      <w:rPr>
        <w:rFonts w:hint="default"/>
      </w:rPr>
    </w:lvl>
    <w:lvl w:ilvl="3">
      <w:start w:val="1"/>
      <w:numFmt w:val="decimal"/>
      <w:isLgl/>
      <w:lvlText w:val="%1.%2.%3.%4"/>
      <w:lvlJc w:val="left"/>
      <w:pPr>
        <w:ind w:left="4155" w:hanging="1080"/>
      </w:pPr>
      <w:rPr>
        <w:rFonts w:hint="default"/>
      </w:rPr>
    </w:lvl>
    <w:lvl w:ilvl="4">
      <w:start w:val="1"/>
      <w:numFmt w:val="decimal"/>
      <w:isLgl/>
      <w:lvlText w:val="%1.%2.%3.%4.%5"/>
      <w:lvlJc w:val="left"/>
      <w:pPr>
        <w:ind w:left="4155"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4515" w:hanging="1440"/>
      </w:pPr>
      <w:rPr>
        <w:rFonts w:hint="default"/>
      </w:rPr>
    </w:lvl>
    <w:lvl w:ilvl="7">
      <w:start w:val="1"/>
      <w:numFmt w:val="decimal"/>
      <w:isLgl/>
      <w:lvlText w:val="%1.%2.%3.%4.%5.%6.%7.%8"/>
      <w:lvlJc w:val="left"/>
      <w:pPr>
        <w:ind w:left="4875" w:hanging="1800"/>
      </w:pPr>
      <w:rPr>
        <w:rFonts w:hint="default"/>
      </w:rPr>
    </w:lvl>
    <w:lvl w:ilvl="8">
      <w:start w:val="1"/>
      <w:numFmt w:val="decimal"/>
      <w:isLgl/>
      <w:lvlText w:val="%1.%2.%3.%4.%5.%6.%7.%8.%9"/>
      <w:lvlJc w:val="left"/>
      <w:pPr>
        <w:ind w:left="4875" w:hanging="1800"/>
      </w:pPr>
      <w:rPr>
        <w:rFonts w:hint="default"/>
      </w:rPr>
    </w:lvl>
  </w:abstractNum>
  <w:abstractNum w:abstractNumId="34">
    <w:nsid w:val="58BA133C"/>
    <w:multiLevelType w:val="hybridMultilevel"/>
    <w:tmpl w:val="4A1EF290"/>
    <w:lvl w:ilvl="0" w:tplc="2550E03A">
      <w:start w:val="5"/>
      <w:numFmt w:val="decimal"/>
      <w:lvlText w:val="%1)"/>
      <w:lvlJc w:val="left"/>
      <w:pPr>
        <w:ind w:left="786" w:hanging="360"/>
      </w:pPr>
      <w:rPr>
        <w:rFonts w:hint="default"/>
      </w:rPr>
    </w:lvl>
    <w:lvl w:ilvl="1" w:tplc="B2DAC3F2">
      <w:start w:val="1"/>
      <w:numFmt w:val="lowerLetter"/>
      <w:lvlText w:val="%2."/>
      <w:lvlJc w:val="left"/>
      <w:pPr>
        <w:ind w:left="1440" w:hanging="360"/>
      </w:pPr>
    </w:lvl>
    <w:lvl w:ilvl="2" w:tplc="C980C674">
      <w:start w:val="1"/>
      <w:numFmt w:val="lowerRoman"/>
      <w:lvlText w:val="%3."/>
      <w:lvlJc w:val="right"/>
      <w:pPr>
        <w:ind w:left="2160" w:hanging="180"/>
      </w:pPr>
    </w:lvl>
    <w:lvl w:ilvl="3" w:tplc="EDC067B4">
      <w:start w:val="1"/>
      <w:numFmt w:val="decimal"/>
      <w:lvlText w:val="%4."/>
      <w:lvlJc w:val="left"/>
      <w:pPr>
        <w:ind w:left="2880" w:hanging="360"/>
      </w:pPr>
    </w:lvl>
    <w:lvl w:ilvl="4" w:tplc="E07486DA">
      <w:start w:val="1"/>
      <w:numFmt w:val="lowerLetter"/>
      <w:lvlText w:val="%5."/>
      <w:lvlJc w:val="left"/>
      <w:pPr>
        <w:ind w:left="3600" w:hanging="360"/>
      </w:pPr>
    </w:lvl>
    <w:lvl w:ilvl="5" w:tplc="BE9AB80C">
      <w:start w:val="1"/>
      <w:numFmt w:val="lowerRoman"/>
      <w:lvlText w:val="%6."/>
      <w:lvlJc w:val="right"/>
      <w:pPr>
        <w:ind w:left="4320" w:hanging="180"/>
      </w:pPr>
    </w:lvl>
    <w:lvl w:ilvl="6" w:tplc="43B00D58">
      <w:start w:val="1"/>
      <w:numFmt w:val="decimal"/>
      <w:lvlText w:val="%7."/>
      <w:lvlJc w:val="left"/>
      <w:pPr>
        <w:ind w:left="5040" w:hanging="360"/>
      </w:pPr>
    </w:lvl>
    <w:lvl w:ilvl="7" w:tplc="2ED048FE">
      <w:start w:val="1"/>
      <w:numFmt w:val="lowerLetter"/>
      <w:lvlText w:val="%8."/>
      <w:lvlJc w:val="left"/>
      <w:pPr>
        <w:ind w:left="5760" w:hanging="360"/>
      </w:pPr>
    </w:lvl>
    <w:lvl w:ilvl="8" w:tplc="C47E8E52">
      <w:start w:val="1"/>
      <w:numFmt w:val="lowerRoman"/>
      <w:lvlText w:val="%9."/>
      <w:lvlJc w:val="right"/>
      <w:pPr>
        <w:ind w:left="6480" w:hanging="180"/>
      </w:pPr>
    </w:lvl>
  </w:abstractNum>
  <w:abstractNum w:abstractNumId="35">
    <w:nsid w:val="5B790391"/>
    <w:multiLevelType w:val="multilevel"/>
    <w:tmpl w:val="21E6F0B6"/>
    <w:lvl w:ilvl="0">
      <w:start w:val="7"/>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36">
    <w:nsid w:val="600B451A"/>
    <w:multiLevelType w:val="hybridMultilevel"/>
    <w:tmpl w:val="7376DB36"/>
    <w:lvl w:ilvl="0" w:tplc="36BAFFF2">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A970DB96">
      <w:start w:val="1"/>
      <w:numFmt w:val="decimal"/>
      <w:lvlText w:val=""/>
      <w:lvlJc w:val="left"/>
    </w:lvl>
    <w:lvl w:ilvl="2" w:tplc="B2F278D8">
      <w:start w:val="1"/>
      <w:numFmt w:val="decimal"/>
      <w:lvlText w:val=""/>
      <w:lvlJc w:val="left"/>
    </w:lvl>
    <w:lvl w:ilvl="3" w:tplc="53A433F0">
      <w:start w:val="1"/>
      <w:numFmt w:val="decimal"/>
      <w:lvlText w:val=""/>
      <w:lvlJc w:val="left"/>
    </w:lvl>
    <w:lvl w:ilvl="4" w:tplc="02B65CF6">
      <w:start w:val="1"/>
      <w:numFmt w:val="decimal"/>
      <w:lvlText w:val=""/>
      <w:lvlJc w:val="left"/>
    </w:lvl>
    <w:lvl w:ilvl="5" w:tplc="AB9AAECC">
      <w:start w:val="1"/>
      <w:numFmt w:val="decimal"/>
      <w:lvlText w:val=""/>
      <w:lvlJc w:val="left"/>
    </w:lvl>
    <w:lvl w:ilvl="6" w:tplc="500077EA">
      <w:start w:val="1"/>
      <w:numFmt w:val="decimal"/>
      <w:lvlText w:val=""/>
      <w:lvlJc w:val="left"/>
    </w:lvl>
    <w:lvl w:ilvl="7" w:tplc="EF36A414">
      <w:start w:val="1"/>
      <w:numFmt w:val="decimal"/>
      <w:lvlText w:val=""/>
      <w:lvlJc w:val="left"/>
    </w:lvl>
    <w:lvl w:ilvl="8" w:tplc="29E483CC">
      <w:start w:val="1"/>
      <w:numFmt w:val="decimal"/>
      <w:lvlText w:val=""/>
      <w:lvlJc w:val="left"/>
    </w:lvl>
  </w:abstractNum>
  <w:abstractNum w:abstractNumId="37">
    <w:nsid w:val="61647224"/>
    <w:multiLevelType w:val="hybridMultilevel"/>
    <w:tmpl w:val="1FD6ABC6"/>
    <w:lvl w:ilvl="0" w:tplc="7B48126A">
      <w:start w:val="1"/>
      <w:numFmt w:val="bullet"/>
      <w:lvlText w:val=""/>
      <w:lvlJc w:val="left"/>
      <w:pPr>
        <w:ind w:left="1070" w:hanging="360"/>
      </w:pPr>
      <w:rPr>
        <w:rFonts w:ascii="Symbol" w:hAnsi="Symbol" w:hint="default"/>
      </w:rPr>
    </w:lvl>
    <w:lvl w:ilvl="1" w:tplc="ACC6C1E0">
      <w:start w:val="1"/>
      <w:numFmt w:val="bullet"/>
      <w:lvlText w:val="o"/>
      <w:lvlJc w:val="left"/>
      <w:pPr>
        <w:ind w:left="1790" w:hanging="360"/>
      </w:pPr>
      <w:rPr>
        <w:rFonts w:ascii="Courier New" w:hAnsi="Courier New" w:cs="Courier New" w:hint="default"/>
      </w:rPr>
    </w:lvl>
    <w:lvl w:ilvl="2" w:tplc="6892FF72">
      <w:start w:val="1"/>
      <w:numFmt w:val="bullet"/>
      <w:lvlText w:val=""/>
      <w:lvlJc w:val="left"/>
      <w:pPr>
        <w:ind w:left="2510" w:hanging="360"/>
      </w:pPr>
      <w:rPr>
        <w:rFonts w:ascii="Wingdings" w:hAnsi="Wingdings" w:hint="default"/>
      </w:rPr>
    </w:lvl>
    <w:lvl w:ilvl="3" w:tplc="588EC162">
      <w:start w:val="1"/>
      <w:numFmt w:val="bullet"/>
      <w:lvlText w:val=""/>
      <w:lvlJc w:val="left"/>
      <w:pPr>
        <w:ind w:left="3230" w:hanging="360"/>
      </w:pPr>
      <w:rPr>
        <w:rFonts w:ascii="Symbol" w:hAnsi="Symbol" w:hint="default"/>
      </w:rPr>
    </w:lvl>
    <w:lvl w:ilvl="4" w:tplc="6A50E438">
      <w:start w:val="1"/>
      <w:numFmt w:val="bullet"/>
      <w:lvlText w:val="o"/>
      <w:lvlJc w:val="left"/>
      <w:pPr>
        <w:ind w:left="3950" w:hanging="360"/>
      </w:pPr>
      <w:rPr>
        <w:rFonts w:ascii="Courier New" w:hAnsi="Courier New" w:cs="Courier New" w:hint="default"/>
      </w:rPr>
    </w:lvl>
    <w:lvl w:ilvl="5" w:tplc="E3C48382">
      <w:start w:val="1"/>
      <w:numFmt w:val="bullet"/>
      <w:lvlText w:val=""/>
      <w:lvlJc w:val="left"/>
      <w:pPr>
        <w:ind w:left="4670" w:hanging="360"/>
      </w:pPr>
      <w:rPr>
        <w:rFonts w:ascii="Wingdings" w:hAnsi="Wingdings" w:hint="default"/>
      </w:rPr>
    </w:lvl>
    <w:lvl w:ilvl="6" w:tplc="715895E4">
      <w:start w:val="1"/>
      <w:numFmt w:val="bullet"/>
      <w:lvlText w:val=""/>
      <w:lvlJc w:val="left"/>
      <w:pPr>
        <w:ind w:left="5390" w:hanging="360"/>
      </w:pPr>
      <w:rPr>
        <w:rFonts w:ascii="Symbol" w:hAnsi="Symbol" w:hint="default"/>
      </w:rPr>
    </w:lvl>
    <w:lvl w:ilvl="7" w:tplc="C37295CE">
      <w:start w:val="1"/>
      <w:numFmt w:val="bullet"/>
      <w:lvlText w:val="o"/>
      <w:lvlJc w:val="left"/>
      <w:pPr>
        <w:ind w:left="6110" w:hanging="360"/>
      </w:pPr>
      <w:rPr>
        <w:rFonts w:ascii="Courier New" w:hAnsi="Courier New" w:cs="Courier New" w:hint="default"/>
      </w:rPr>
    </w:lvl>
    <w:lvl w:ilvl="8" w:tplc="883858AC">
      <w:start w:val="1"/>
      <w:numFmt w:val="bullet"/>
      <w:lvlText w:val=""/>
      <w:lvlJc w:val="left"/>
      <w:pPr>
        <w:ind w:left="6830" w:hanging="360"/>
      </w:pPr>
      <w:rPr>
        <w:rFonts w:ascii="Wingdings" w:hAnsi="Wingdings" w:hint="default"/>
      </w:rPr>
    </w:lvl>
  </w:abstractNum>
  <w:abstractNum w:abstractNumId="38">
    <w:nsid w:val="616D6A9D"/>
    <w:multiLevelType w:val="multilevel"/>
    <w:tmpl w:val="13D6746A"/>
    <w:lvl w:ilvl="0">
      <w:start w:val="3"/>
      <w:numFmt w:val="decimal"/>
      <w:lvlText w:val="%1."/>
      <w:lvlJc w:val="left"/>
      <w:pPr>
        <w:ind w:left="885"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329" w:hanging="720"/>
      </w:pPr>
      <w:rPr>
        <w:rFonts w:hint="default"/>
      </w:rPr>
    </w:lvl>
    <w:lvl w:ilvl="3">
      <w:start w:val="1"/>
      <w:numFmt w:val="decimal"/>
      <w:isLgl/>
      <w:lvlText w:val="%1.%2.%3.%4."/>
      <w:lvlJc w:val="left"/>
      <w:pPr>
        <w:ind w:left="1731" w:hanging="1080"/>
      </w:pPr>
      <w:rPr>
        <w:rFonts w:hint="default"/>
      </w:rPr>
    </w:lvl>
    <w:lvl w:ilvl="4">
      <w:start w:val="1"/>
      <w:numFmt w:val="decimal"/>
      <w:isLgl/>
      <w:lvlText w:val="%1.%2.%3.%4.%5."/>
      <w:lvlJc w:val="left"/>
      <w:pPr>
        <w:ind w:left="1773" w:hanging="1080"/>
      </w:pPr>
      <w:rPr>
        <w:rFonts w:hint="default"/>
      </w:rPr>
    </w:lvl>
    <w:lvl w:ilvl="5">
      <w:start w:val="1"/>
      <w:numFmt w:val="decimal"/>
      <w:isLgl/>
      <w:lvlText w:val="%1.%2.%3.%4.%5.%6."/>
      <w:lvlJc w:val="left"/>
      <w:pPr>
        <w:ind w:left="2175" w:hanging="1440"/>
      </w:pPr>
      <w:rPr>
        <w:rFonts w:hint="default"/>
      </w:rPr>
    </w:lvl>
    <w:lvl w:ilvl="6">
      <w:start w:val="1"/>
      <w:numFmt w:val="decimal"/>
      <w:isLgl/>
      <w:lvlText w:val="%1.%2.%3.%4.%5.%6.%7."/>
      <w:lvlJc w:val="left"/>
      <w:pPr>
        <w:ind w:left="2577" w:hanging="1800"/>
      </w:pPr>
      <w:rPr>
        <w:rFonts w:hint="default"/>
      </w:rPr>
    </w:lvl>
    <w:lvl w:ilvl="7">
      <w:start w:val="1"/>
      <w:numFmt w:val="decimal"/>
      <w:isLgl/>
      <w:lvlText w:val="%1.%2.%3.%4.%5.%6.%7.%8."/>
      <w:lvlJc w:val="left"/>
      <w:pPr>
        <w:ind w:left="2619" w:hanging="1800"/>
      </w:pPr>
      <w:rPr>
        <w:rFonts w:hint="default"/>
      </w:rPr>
    </w:lvl>
    <w:lvl w:ilvl="8">
      <w:start w:val="1"/>
      <w:numFmt w:val="decimal"/>
      <w:isLgl/>
      <w:lvlText w:val="%1.%2.%3.%4.%5.%6.%7.%8.%9."/>
      <w:lvlJc w:val="left"/>
      <w:pPr>
        <w:ind w:left="3021" w:hanging="2160"/>
      </w:pPr>
      <w:rPr>
        <w:rFonts w:hint="default"/>
      </w:rPr>
    </w:lvl>
  </w:abstractNum>
  <w:abstractNum w:abstractNumId="39">
    <w:nsid w:val="648061C2"/>
    <w:multiLevelType w:val="multilevel"/>
    <w:tmpl w:val="835AAC3A"/>
    <w:lvl w:ilvl="0">
      <w:start w:val="4"/>
      <w:numFmt w:val="decimal"/>
      <w:lvlText w:val="%1"/>
      <w:lvlJc w:val="left"/>
      <w:pPr>
        <w:ind w:left="360" w:hanging="360"/>
      </w:pPr>
      <w:rPr>
        <w:rFonts w:hint="default"/>
        <w:color w:val="000000"/>
      </w:rPr>
    </w:lvl>
    <w:lvl w:ilvl="1">
      <w:start w:val="1"/>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40">
    <w:nsid w:val="6929131A"/>
    <w:multiLevelType w:val="hybridMultilevel"/>
    <w:tmpl w:val="071C05AC"/>
    <w:lvl w:ilvl="0" w:tplc="E0BAE5EC">
      <w:start w:val="1"/>
      <w:numFmt w:val="bullet"/>
      <w:lvlText w:val=""/>
      <w:lvlJc w:val="left"/>
      <w:pPr>
        <w:ind w:left="1429" w:hanging="360"/>
      </w:pPr>
      <w:rPr>
        <w:rFonts w:ascii="Symbol" w:hAnsi="Symbol" w:hint="default"/>
      </w:rPr>
    </w:lvl>
    <w:lvl w:ilvl="1" w:tplc="1368DFB8">
      <w:start w:val="1"/>
      <w:numFmt w:val="bullet"/>
      <w:lvlText w:val="o"/>
      <w:lvlJc w:val="left"/>
      <w:pPr>
        <w:ind w:left="2149" w:hanging="360"/>
      </w:pPr>
      <w:rPr>
        <w:rFonts w:ascii="Courier New" w:hAnsi="Courier New" w:cs="Courier New" w:hint="default"/>
      </w:rPr>
    </w:lvl>
    <w:lvl w:ilvl="2" w:tplc="2D58E06A">
      <w:start w:val="1"/>
      <w:numFmt w:val="bullet"/>
      <w:lvlText w:val=""/>
      <w:lvlJc w:val="left"/>
      <w:pPr>
        <w:ind w:left="2869" w:hanging="360"/>
      </w:pPr>
      <w:rPr>
        <w:rFonts w:ascii="Wingdings" w:hAnsi="Wingdings" w:hint="default"/>
      </w:rPr>
    </w:lvl>
    <w:lvl w:ilvl="3" w:tplc="C5AE406C">
      <w:start w:val="1"/>
      <w:numFmt w:val="bullet"/>
      <w:lvlText w:val=""/>
      <w:lvlJc w:val="left"/>
      <w:pPr>
        <w:ind w:left="3589" w:hanging="360"/>
      </w:pPr>
      <w:rPr>
        <w:rFonts w:ascii="Symbol" w:hAnsi="Symbol" w:hint="default"/>
      </w:rPr>
    </w:lvl>
    <w:lvl w:ilvl="4" w:tplc="F1DC3844">
      <w:start w:val="1"/>
      <w:numFmt w:val="bullet"/>
      <w:lvlText w:val="o"/>
      <w:lvlJc w:val="left"/>
      <w:pPr>
        <w:ind w:left="4309" w:hanging="360"/>
      </w:pPr>
      <w:rPr>
        <w:rFonts w:ascii="Courier New" w:hAnsi="Courier New" w:cs="Courier New" w:hint="default"/>
      </w:rPr>
    </w:lvl>
    <w:lvl w:ilvl="5" w:tplc="FBE4E118">
      <w:start w:val="1"/>
      <w:numFmt w:val="bullet"/>
      <w:lvlText w:val=""/>
      <w:lvlJc w:val="left"/>
      <w:pPr>
        <w:ind w:left="5029" w:hanging="360"/>
      </w:pPr>
      <w:rPr>
        <w:rFonts w:ascii="Wingdings" w:hAnsi="Wingdings" w:hint="default"/>
      </w:rPr>
    </w:lvl>
    <w:lvl w:ilvl="6" w:tplc="D6F865B0">
      <w:start w:val="1"/>
      <w:numFmt w:val="bullet"/>
      <w:lvlText w:val=""/>
      <w:lvlJc w:val="left"/>
      <w:pPr>
        <w:ind w:left="5749" w:hanging="360"/>
      </w:pPr>
      <w:rPr>
        <w:rFonts w:ascii="Symbol" w:hAnsi="Symbol" w:hint="default"/>
      </w:rPr>
    </w:lvl>
    <w:lvl w:ilvl="7" w:tplc="9FB68EA2">
      <w:start w:val="1"/>
      <w:numFmt w:val="bullet"/>
      <w:lvlText w:val="o"/>
      <w:lvlJc w:val="left"/>
      <w:pPr>
        <w:ind w:left="6469" w:hanging="360"/>
      </w:pPr>
      <w:rPr>
        <w:rFonts w:ascii="Courier New" w:hAnsi="Courier New" w:cs="Courier New" w:hint="default"/>
      </w:rPr>
    </w:lvl>
    <w:lvl w:ilvl="8" w:tplc="751C25AC">
      <w:start w:val="1"/>
      <w:numFmt w:val="bullet"/>
      <w:lvlText w:val=""/>
      <w:lvlJc w:val="left"/>
      <w:pPr>
        <w:ind w:left="7189" w:hanging="360"/>
      </w:pPr>
      <w:rPr>
        <w:rFonts w:ascii="Wingdings" w:hAnsi="Wingdings" w:hint="default"/>
      </w:rPr>
    </w:lvl>
  </w:abstractNum>
  <w:abstractNum w:abstractNumId="41">
    <w:nsid w:val="76137DC2"/>
    <w:multiLevelType w:val="hybridMultilevel"/>
    <w:tmpl w:val="B2DAEE64"/>
    <w:lvl w:ilvl="0" w:tplc="1A989736">
      <w:start w:val="1"/>
      <w:numFmt w:val="bullet"/>
      <w:lvlText w:val=""/>
      <w:lvlJc w:val="left"/>
      <w:pPr>
        <w:ind w:left="1429" w:hanging="360"/>
      </w:pPr>
      <w:rPr>
        <w:rFonts w:ascii="Symbol" w:hAnsi="Symbol" w:hint="default"/>
      </w:rPr>
    </w:lvl>
    <w:lvl w:ilvl="1" w:tplc="91EECC00">
      <w:start w:val="1"/>
      <w:numFmt w:val="bullet"/>
      <w:lvlText w:val="o"/>
      <w:lvlJc w:val="left"/>
      <w:pPr>
        <w:ind w:left="2149" w:hanging="360"/>
      </w:pPr>
      <w:rPr>
        <w:rFonts w:ascii="Courier New" w:hAnsi="Courier New" w:cs="Courier New" w:hint="default"/>
      </w:rPr>
    </w:lvl>
    <w:lvl w:ilvl="2" w:tplc="B9FEE48E">
      <w:start w:val="1"/>
      <w:numFmt w:val="bullet"/>
      <w:lvlText w:val=""/>
      <w:lvlJc w:val="left"/>
      <w:pPr>
        <w:ind w:left="2869" w:hanging="360"/>
      </w:pPr>
      <w:rPr>
        <w:rFonts w:ascii="Wingdings" w:hAnsi="Wingdings" w:hint="default"/>
      </w:rPr>
    </w:lvl>
    <w:lvl w:ilvl="3" w:tplc="DE88A690">
      <w:start w:val="1"/>
      <w:numFmt w:val="bullet"/>
      <w:lvlText w:val=""/>
      <w:lvlJc w:val="left"/>
      <w:pPr>
        <w:ind w:left="3589" w:hanging="360"/>
      </w:pPr>
      <w:rPr>
        <w:rFonts w:ascii="Symbol" w:hAnsi="Symbol" w:hint="default"/>
      </w:rPr>
    </w:lvl>
    <w:lvl w:ilvl="4" w:tplc="9594C530">
      <w:start w:val="1"/>
      <w:numFmt w:val="bullet"/>
      <w:lvlText w:val="o"/>
      <w:lvlJc w:val="left"/>
      <w:pPr>
        <w:ind w:left="4309" w:hanging="360"/>
      </w:pPr>
      <w:rPr>
        <w:rFonts w:ascii="Courier New" w:hAnsi="Courier New" w:cs="Courier New" w:hint="default"/>
      </w:rPr>
    </w:lvl>
    <w:lvl w:ilvl="5" w:tplc="44DE4D8A">
      <w:start w:val="1"/>
      <w:numFmt w:val="bullet"/>
      <w:lvlText w:val=""/>
      <w:lvlJc w:val="left"/>
      <w:pPr>
        <w:ind w:left="5029" w:hanging="360"/>
      </w:pPr>
      <w:rPr>
        <w:rFonts w:ascii="Wingdings" w:hAnsi="Wingdings" w:hint="default"/>
      </w:rPr>
    </w:lvl>
    <w:lvl w:ilvl="6" w:tplc="12A0EB42">
      <w:start w:val="1"/>
      <w:numFmt w:val="bullet"/>
      <w:lvlText w:val=""/>
      <w:lvlJc w:val="left"/>
      <w:pPr>
        <w:ind w:left="5749" w:hanging="360"/>
      </w:pPr>
      <w:rPr>
        <w:rFonts w:ascii="Symbol" w:hAnsi="Symbol" w:hint="default"/>
      </w:rPr>
    </w:lvl>
    <w:lvl w:ilvl="7" w:tplc="F0941684">
      <w:start w:val="1"/>
      <w:numFmt w:val="bullet"/>
      <w:lvlText w:val="o"/>
      <w:lvlJc w:val="left"/>
      <w:pPr>
        <w:ind w:left="6469" w:hanging="360"/>
      </w:pPr>
      <w:rPr>
        <w:rFonts w:ascii="Courier New" w:hAnsi="Courier New" w:cs="Courier New" w:hint="default"/>
      </w:rPr>
    </w:lvl>
    <w:lvl w:ilvl="8" w:tplc="03B6AFB2">
      <w:start w:val="1"/>
      <w:numFmt w:val="bullet"/>
      <w:lvlText w:val=""/>
      <w:lvlJc w:val="left"/>
      <w:pPr>
        <w:ind w:left="7189" w:hanging="360"/>
      </w:pPr>
      <w:rPr>
        <w:rFonts w:ascii="Wingdings" w:hAnsi="Wingdings" w:hint="default"/>
      </w:rPr>
    </w:lvl>
  </w:abstractNum>
  <w:abstractNum w:abstractNumId="42">
    <w:nsid w:val="76DA6213"/>
    <w:multiLevelType w:val="hybridMultilevel"/>
    <w:tmpl w:val="E82A553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85D5235"/>
    <w:multiLevelType w:val="hybridMultilevel"/>
    <w:tmpl w:val="1E7836E4"/>
    <w:lvl w:ilvl="0" w:tplc="1284CCEE">
      <w:start w:val="1"/>
      <w:numFmt w:val="upperRoman"/>
      <w:lvlText w:val="%1."/>
      <w:lvlJc w:val="left"/>
      <w:pPr>
        <w:ind w:left="1080" w:hanging="720"/>
      </w:pPr>
      <w:rPr>
        <w:rFonts w:hint="default"/>
        <w:b/>
      </w:rPr>
    </w:lvl>
    <w:lvl w:ilvl="1" w:tplc="824AB562">
      <w:start w:val="1"/>
      <w:numFmt w:val="lowerLetter"/>
      <w:lvlText w:val="%2."/>
      <w:lvlJc w:val="left"/>
      <w:pPr>
        <w:ind w:left="1440" w:hanging="360"/>
      </w:pPr>
    </w:lvl>
    <w:lvl w:ilvl="2" w:tplc="03509472">
      <w:start w:val="1"/>
      <w:numFmt w:val="lowerRoman"/>
      <w:lvlText w:val="%3."/>
      <w:lvlJc w:val="right"/>
      <w:pPr>
        <w:ind w:left="2160" w:hanging="180"/>
      </w:pPr>
    </w:lvl>
    <w:lvl w:ilvl="3" w:tplc="6EE6D00C">
      <w:start w:val="1"/>
      <w:numFmt w:val="decimal"/>
      <w:lvlText w:val="%4."/>
      <w:lvlJc w:val="left"/>
      <w:pPr>
        <w:ind w:left="2880" w:hanging="360"/>
      </w:pPr>
    </w:lvl>
    <w:lvl w:ilvl="4" w:tplc="DDCEC2A0">
      <w:start w:val="1"/>
      <w:numFmt w:val="lowerLetter"/>
      <w:lvlText w:val="%5."/>
      <w:lvlJc w:val="left"/>
      <w:pPr>
        <w:ind w:left="3600" w:hanging="360"/>
      </w:pPr>
    </w:lvl>
    <w:lvl w:ilvl="5" w:tplc="F4F04890">
      <w:start w:val="1"/>
      <w:numFmt w:val="lowerRoman"/>
      <w:lvlText w:val="%6."/>
      <w:lvlJc w:val="right"/>
      <w:pPr>
        <w:ind w:left="4320" w:hanging="180"/>
      </w:pPr>
    </w:lvl>
    <w:lvl w:ilvl="6" w:tplc="3E187C52">
      <w:start w:val="1"/>
      <w:numFmt w:val="decimal"/>
      <w:lvlText w:val="%7."/>
      <w:lvlJc w:val="left"/>
      <w:pPr>
        <w:ind w:left="5040" w:hanging="360"/>
      </w:pPr>
    </w:lvl>
    <w:lvl w:ilvl="7" w:tplc="B2D40372">
      <w:start w:val="1"/>
      <w:numFmt w:val="lowerLetter"/>
      <w:lvlText w:val="%8."/>
      <w:lvlJc w:val="left"/>
      <w:pPr>
        <w:ind w:left="5760" w:hanging="360"/>
      </w:pPr>
    </w:lvl>
    <w:lvl w:ilvl="8" w:tplc="7FAEC5A0">
      <w:start w:val="1"/>
      <w:numFmt w:val="lowerRoman"/>
      <w:lvlText w:val="%9."/>
      <w:lvlJc w:val="right"/>
      <w:pPr>
        <w:ind w:left="6480" w:hanging="180"/>
      </w:pPr>
    </w:lvl>
  </w:abstractNum>
  <w:abstractNum w:abstractNumId="44">
    <w:nsid w:val="79FF7191"/>
    <w:multiLevelType w:val="hybridMultilevel"/>
    <w:tmpl w:val="49BC1840"/>
    <w:lvl w:ilvl="0" w:tplc="BBEE1B3A">
      <w:start w:val="1"/>
      <w:numFmt w:val="bullet"/>
      <w:lvlText w:val=""/>
      <w:lvlJc w:val="left"/>
      <w:pPr>
        <w:ind w:left="720" w:hanging="360"/>
      </w:pPr>
      <w:rPr>
        <w:rFonts w:ascii="Symbol" w:hAnsi="Symbol" w:hint="default"/>
      </w:rPr>
    </w:lvl>
    <w:lvl w:ilvl="1" w:tplc="018A734E">
      <w:start w:val="1"/>
      <w:numFmt w:val="bullet"/>
      <w:lvlText w:val="o"/>
      <w:lvlJc w:val="left"/>
      <w:pPr>
        <w:ind w:left="1440" w:hanging="360"/>
      </w:pPr>
      <w:rPr>
        <w:rFonts w:ascii="Courier New" w:hAnsi="Courier New" w:cs="Courier New" w:hint="default"/>
      </w:rPr>
    </w:lvl>
    <w:lvl w:ilvl="2" w:tplc="1B7E324C">
      <w:start w:val="1"/>
      <w:numFmt w:val="bullet"/>
      <w:lvlText w:val=""/>
      <w:lvlJc w:val="left"/>
      <w:pPr>
        <w:ind w:left="2160" w:hanging="360"/>
      </w:pPr>
      <w:rPr>
        <w:rFonts w:ascii="Wingdings" w:hAnsi="Wingdings" w:hint="default"/>
      </w:rPr>
    </w:lvl>
    <w:lvl w:ilvl="3" w:tplc="D61CB184">
      <w:start w:val="1"/>
      <w:numFmt w:val="bullet"/>
      <w:lvlText w:val=""/>
      <w:lvlJc w:val="left"/>
      <w:pPr>
        <w:ind w:left="2880" w:hanging="360"/>
      </w:pPr>
      <w:rPr>
        <w:rFonts w:ascii="Symbol" w:hAnsi="Symbol" w:hint="default"/>
      </w:rPr>
    </w:lvl>
    <w:lvl w:ilvl="4" w:tplc="ABD4721A">
      <w:start w:val="1"/>
      <w:numFmt w:val="bullet"/>
      <w:lvlText w:val="o"/>
      <w:lvlJc w:val="left"/>
      <w:pPr>
        <w:ind w:left="3600" w:hanging="360"/>
      </w:pPr>
      <w:rPr>
        <w:rFonts w:ascii="Courier New" w:hAnsi="Courier New" w:cs="Courier New" w:hint="default"/>
      </w:rPr>
    </w:lvl>
    <w:lvl w:ilvl="5" w:tplc="BD84E5EC">
      <w:start w:val="1"/>
      <w:numFmt w:val="bullet"/>
      <w:lvlText w:val=""/>
      <w:lvlJc w:val="left"/>
      <w:pPr>
        <w:ind w:left="4320" w:hanging="360"/>
      </w:pPr>
      <w:rPr>
        <w:rFonts w:ascii="Wingdings" w:hAnsi="Wingdings" w:hint="default"/>
      </w:rPr>
    </w:lvl>
    <w:lvl w:ilvl="6" w:tplc="0B46CB00">
      <w:start w:val="1"/>
      <w:numFmt w:val="bullet"/>
      <w:lvlText w:val=""/>
      <w:lvlJc w:val="left"/>
      <w:pPr>
        <w:ind w:left="5040" w:hanging="360"/>
      </w:pPr>
      <w:rPr>
        <w:rFonts w:ascii="Symbol" w:hAnsi="Symbol" w:hint="default"/>
      </w:rPr>
    </w:lvl>
    <w:lvl w:ilvl="7" w:tplc="40F6A702">
      <w:start w:val="1"/>
      <w:numFmt w:val="bullet"/>
      <w:lvlText w:val="o"/>
      <w:lvlJc w:val="left"/>
      <w:pPr>
        <w:ind w:left="5760" w:hanging="360"/>
      </w:pPr>
      <w:rPr>
        <w:rFonts w:ascii="Courier New" w:hAnsi="Courier New" w:cs="Courier New" w:hint="default"/>
      </w:rPr>
    </w:lvl>
    <w:lvl w:ilvl="8" w:tplc="7640DE6A">
      <w:start w:val="1"/>
      <w:numFmt w:val="bullet"/>
      <w:lvlText w:val=""/>
      <w:lvlJc w:val="left"/>
      <w:pPr>
        <w:ind w:left="6480" w:hanging="360"/>
      </w:pPr>
      <w:rPr>
        <w:rFonts w:ascii="Wingdings" w:hAnsi="Wingdings" w:hint="default"/>
      </w:rPr>
    </w:lvl>
  </w:abstractNum>
  <w:abstractNum w:abstractNumId="45">
    <w:nsid w:val="7A7530C7"/>
    <w:multiLevelType w:val="hybridMultilevel"/>
    <w:tmpl w:val="EC02C05E"/>
    <w:lvl w:ilvl="0" w:tplc="5838F640">
      <w:start w:val="1"/>
      <w:numFmt w:val="bullet"/>
      <w:lvlText w:val=""/>
      <w:lvlJc w:val="left"/>
      <w:pPr>
        <w:ind w:left="720" w:hanging="360"/>
      </w:pPr>
      <w:rPr>
        <w:rFonts w:ascii="Symbol" w:hAnsi="Symbol" w:hint="default"/>
      </w:rPr>
    </w:lvl>
    <w:lvl w:ilvl="1" w:tplc="B49A25BC">
      <w:start w:val="1"/>
      <w:numFmt w:val="bullet"/>
      <w:lvlText w:val="o"/>
      <w:lvlJc w:val="left"/>
      <w:pPr>
        <w:ind w:left="1440" w:hanging="360"/>
      </w:pPr>
      <w:rPr>
        <w:rFonts w:ascii="Courier New" w:hAnsi="Courier New" w:cs="Courier New" w:hint="default"/>
      </w:rPr>
    </w:lvl>
    <w:lvl w:ilvl="2" w:tplc="F0EE5976">
      <w:start w:val="1"/>
      <w:numFmt w:val="bullet"/>
      <w:lvlText w:val=""/>
      <w:lvlJc w:val="left"/>
      <w:pPr>
        <w:ind w:left="2160" w:hanging="360"/>
      </w:pPr>
      <w:rPr>
        <w:rFonts w:ascii="Wingdings" w:hAnsi="Wingdings" w:hint="default"/>
      </w:rPr>
    </w:lvl>
    <w:lvl w:ilvl="3" w:tplc="66E4D5BE">
      <w:start w:val="1"/>
      <w:numFmt w:val="bullet"/>
      <w:lvlText w:val=""/>
      <w:lvlJc w:val="left"/>
      <w:pPr>
        <w:ind w:left="2880" w:hanging="360"/>
      </w:pPr>
      <w:rPr>
        <w:rFonts w:ascii="Symbol" w:hAnsi="Symbol" w:hint="default"/>
      </w:rPr>
    </w:lvl>
    <w:lvl w:ilvl="4" w:tplc="75EA2FA6">
      <w:start w:val="1"/>
      <w:numFmt w:val="bullet"/>
      <w:lvlText w:val="o"/>
      <w:lvlJc w:val="left"/>
      <w:pPr>
        <w:ind w:left="3600" w:hanging="360"/>
      </w:pPr>
      <w:rPr>
        <w:rFonts w:ascii="Courier New" w:hAnsi="Courier New" w:cs="Courier New" w:hint="default"/>
      </w:rPr>
    </w:lvl>
    <w:lvl w:ilvl="5" w:tplc="52E802C8">
      <w:start w:val="1"/>
      <w:numFmt w:val="bullet"/>
      <w:lvlText w:val=""/>
      <w:lvlJc w:val="left"/>
      <w:pPr>
        <w:ind w:left="4320" w:hanging="360"/>
      </w:pPr>
      <w:rPr>
        <w:rFonts w:ascii="Wingdings" w:hAnsi="Wingdings" w:hint="default"/>
      </w:rPr>
    </w:lvl>
    <w:lvl w:ilvl="6" w:tplc="F0325144">
      <w:start w:val="1"/>
      <w:numFmt w:val="bullet"/>
      <w:lvlText w:val=""/>
      <w:lvlJc w:val="left"/>
      <w:pPr>
        <w:ind w:left="5040" w:hanging="360"/>
      </w:pPr>
      <w:rPr>
        <w:rFonts w:ascii="Symbol" w:hAnsi="Symbol" w:hint="default"/>
      </w:rPr>
    </w:lvl>
    <w:lvl w:ilvl="7" w:tplc="2B20E27C">
      <w:start w:val="1"/>
      <w:numFmt w:val="bullet"/>
      <w:lvlText w:val="o"/>
      <w:lvlJc w:val="left"/>
      <w:pPr>
        <w:ind w:left="5760" w:hanging="360"/>
      </w:pPr>
      <w:rPr>
        <w:rFonts w:ascii="Courier New" w:hAnsi="Courier New" w:cs="Courier New" w:hint="default"/>
      </w:rPr>
    </w:lvl>
    <w:lvl w:ilvl="8" w:tplc="3FF88F4E">
      <w:start w:val="1"/>
      <w:numFmt w:val="bullet"/>
      <w:lvlText w:val=""/>
      <w:lvlJc w:val="left"/>
      <w:pPr>
        <w:ind w:left="6480" w:hanging="360"/>
      </w:pPr>
      <w:rPr>
        <w:rFonts w:ascii="Wingdings" w:hAnsi="Wingdings" w:hint="default"/>
      </w:rPr>
    </w:lvl>
  </w:abstractNum>
  <w:abstractNum w:abstractNumId="46">
    <w:nsid w:val="7B966AF1"/>
    <w:multiLevelType w:val="multilevel"/>
    <w:tmpl w:val="CD7EFCBC"/>
    <w:lvl w:ilvl="0">
      <w:start w:val="1"/>
      <w:numFmt w:val="decimal"/>
      <w:lvlText w:val="%1."/>
      <w:lvlJc w:val="left"/>
      <w:pPr>
        <w:ind w:left="3075" w:hanging="360"/>
      </w:pPr>
      <w:rPr>
        <w:rFonts w:hint="default"/>
      </w:rPr>
    </w:lvl>
    <w:lvl w:ilvl="1">
      <w:start w:val="3"/>
      <w:numFmt w:val="decimal"/>
      <w:isLgl/>
      <w:lvlText w:val="%1.%2"/>
      <w:lvlJc w:val="left"/>
      <w:pPr>
        <w:ind w:left="375" w:hanging="375"/>
      </w:pPr>
      <w:rPr>
        <w:rFonts w:hint="default"/>
      </w:rPr>
    </w:lvl>
    <w:lvl w:ilvl="2">
      <w:start w:val="1"/>
      <w:numFmt w:val="decimal"/>
      <w:isLgl/>
      <w:lvlText w:val="%1.%2.%3"/>
      <w:lvlJc w:val="left"/>
      <w:pPr>
        <w:ind w:left="3435" w:hanging="720"/>
      </w:pPr>
      <w:rPr>
        <w:rFonts w:hint="default"/>
      </w:rPr>
    </w:lvl>
    <w:lvl w:ilvl="3">
      <w:start w:val="1"/>
      <w:numFmt w:val="decimal"/>
      <w:isLgl/>
      <w:lvlText w:val="%1.%2.%3.%4"/>
      <w:lvlJc w:val="left"/>
      <w:pPr>
        <w:ind w:left="3795" w:hanging="1080"/>
      </w:pPr>
      <w:rPr>
        <w:rFonts w:hint="default"/>
      </w:rPr>
    </w:lvl>
    <w:lvl w:ilvl="4">
      <w:start w:val="1"/>
      <w:numFmt w:val="decimal"/>
      <w:isLgl/>
      <w:lvlText w:val="%1.%2.%3.%4.%5"/>
      <w:lvlJc w:val="left"/>
      <w:pPr>
        <w:ind w:left="3795" w:hanging="1080"/>
      </w:pPr>
      <w:rPr>
        <w:rFonts w:hint="default"/>
      </w:rPr>
    </w:lvl>
    <w:lvl w:ilvl="5">
      <w:start w:val="1"/>
      <w:numFmt w:val="decimal"/>
      <w:isLgl/>
      <w:lvlText w:val="%1.%2.%3.%4.%5.%6"/>
      <w:lvlJc w:val="left"/>
      <w:pPr>
        <w:ind w:left="4155" w:hanging="1440"/>
      </w:pPr>
      <w:rPr>
        <w:rFonts w:hint="default"/>
      </w:rPr>
    </w:lvl>
    <w:lvl w:ilvl="6">
      <w:start w:val="1"/>
      <w:numFmt w:val="decimal"/>
      <w:isLgl/>
      <w:lvlText w:val="%1.%2.%3.%4.%5.%6.%7"/>
      <w:lvlJc w:val="left"/>
      <w:pPr>
        <w:ind w:left="4155" w:hanging="1440"/>
      </w:pPr>
      <w:rPr>
        <w:rFonts w:hint="default"/>
      </w:rPr>
    </w:lvl>
    <w:lvl w:ilvl="7">
      <w:start w:val="1"/>
      <w:numFmt w:val="decimal"/>
      <w:isLgl/>
      <w:lvlText w:val="%1.%2.%3.%4.%5.%6.%7.%8"/>
      <w:lvlJc w:val="left"/>
      <w:pPr>
        <w:ind w:left="4515" w:hanging="1800"/>
      </w:pPr>
      <w:rPr>
        <w:rFonts w:hint="default"/>
      </w:rPr>
    </w:lvl>
    <w:lvl w:ilvl="8">
      <w:start w:val="1"/>
      <w:numFmt w:val="decimal"/>
      <w:isLgl/>
      <w:lvlText w:val="%1.%2.%3.%4.%5.%6.%7.%8.%9"/>
      <w:lvlJc w:val="left"/>
      <w:pPr>
        <w:ind w:left="4875" w:hanging="2160"/>
      </w:pPr>
      <w:rPr>
        <w:rFonts w:hint="default"/>
      </w:rPr>
    </w:lvl>
  </w:abstractNum>
  <w:abstractNum w:abstractNumId="47">
    <w:nsid w:val="7BDE47F9"/>
    <w:multiLevelType w:val="hybridMultilevel"/>
    <w:tmpl w:val="DF8C802A"/>
    <w:lvl w:ilvl="0" w:tplc="3F4A5556">
      <w:start w:val="1"/>
      <w:numFmt w:val="bullet"/>
      <w:lvlText w:val=""/>
      <w:lvlJc w:val="left"/>
      <w:pPr>
        <w:ind w:left="720" w:hanging="360"/>
      </w:pPr>
      <w:rPr>
        <w:rFonts w:ascii="Symbol" w:hAnsi="Symbol" w:hint="default"/>
      </w:rPr>
    </w:lvl>
    <w:lvl w:ilvl="1" w:tplc="5EAAFC04">
      <w:start w:val="1"/>
      <w:numFmt w:val="bullet"/>
      <w:lvlText w:val="o"/>
      <w:lvlJc w:val="left"/>
      <w:pPr>
        <w:ind w:left="1440" w:hanging="360"/>
      </w:pPr>
      <w:rPr>
        <w:rFonts w:ascii="Courier New" w:hAnsi="Courier New" w:cs="Courier New" w:hint="default"/>
      </w:rPr>
    </w:lvl>
    <w:lvl w:ilvl="2" w:tplc="CE842B8E">
      <w:start w:val="1"/>
      <w:numFmt w:val="bullet"/>
      <w:lvlText w:val=""/>
      <w:lvlJc w:val="left"/>
      <w:pPr>
        <w:ind w:left="2160" w:hanging="360"/>
      </w:pPr>
      <w:rPr>
        <w:rFonts w:ascii="Wingdings" w:hAnsi="Wingdings" w:hint="default"/>
      </w:rPr>
    </w:lvl>
    <w:lvl w:ilvl="3" w:tplc="4C8877B4">
      <w:start w:val="1"/>
      <w:numFmt w:val="bullet"/>
      <w:lvlText w:val=""/>
      <w:lvlJc w:val="left"/>
      <w:pPr>
        <w:ind w:left="2880" w:hanging="360"/>
      </w:pPr>
      <w:rPr>
        <w:rFonts w:ascii="Symbol" w:hAnsi="Symbol" w:hint="default"/>
      </w:rPr>
    </w:lvl>
    <w:lvl w:ilvl="4" w:tplc="C7302A8E">
      <w:start w:val="1"/>
      <w:numFmt w:val="bullet"/>
      <w:lvlText w:val="o"/>
      <w:lvlJc w:val="left"/>
      <w:pPr>
        <w:ind w:left="3600" w:hanging="360"/>
      </w:pPr>
      <w:rPr>
        <w:rFonts w:ascii="Courier New" w:hAnsi="Courier New" w:cs="Courier New" w:hint="default"/>
      </w:rPr>
    </w:lvl>
    <w:lvl w:ilvl="5" w:tplc="012C49BE">
      <w:start w:val="1"/>
      <w:numFmt w:val="bullet"/>
      <w:lvlText w:val=""/>
      <w:lvlJc w:val="left"/>
      <w:pPr>
        <w:ind w:left="4320" w:hanging="360"/>
      </w:pPr>
      <w:rPr>
        <w:rFonts w:ascii="Wingdings" w:hAnsi="Wingdings" w:hint="default"/>
      </w:rPr>
    </w:lvl>
    <w:lvl w:ilvl="6" w:tplc="946EE0C0">
      <w:start w:val="1"/>
      <w:numFmt w:val="bullet"/>
      <w:lvlText w:val=""/>
      <w:lvlJc w:val="left"/>
      <w:pPr>
        <w:ind w:left="5040" w:hanging="360"/>
      </w:pPr>
      <w:rPr>
        <w:rFonts w:ascii="Symbol" w:hAnsi="Symbol" w:hint="default"/>
      </w:rPr>
    </w:lvl>
    <w:lvl w:ilvl="7" w:tplc="BEB2363C">
      <w:start w:val="1"/>
      <w:numFmt w:val="bullet"/>
      <w:lvlText w:val="o"/>
      <w:lvlJc w:val="left"/>
      <w:pPr>
        <w:ind w:left="5760" w:hanging="360"/>
      </w:pPr>
      <w:rPr>
        <w:rFonts w:ascii="Courier New" w:hAnsi="Courier New" w:cs="Courier New" w:hint="default"/>
      </w:rPr>
    </w:lvl>
    <w:lvl w:ilvl="8" w:tplc="2E2E22B2">
      <w:start w:val="1"/>
      <w:numFmt w:val="bullet"/>
      <w:lvlText w:val=""/>
      <w:lvlJc w:val="left"/>
      <w:pPr>
        <w:ind w:left="6480" w:hanging="360"/>
      </w:pPr>
      <w:rPr>
        <w:rFonts w:ascii="Wingdings" w:hAnsi="Wingdings" w:hint="default"/>
      </w:rPr>
    </w:lvl>
  </w:abstractNum>
  <w:abstractNum w:abstractNumId="48">
    <w:nsid w:val="7CA47D5E"/>
    <w:multiLevelType w:val="hybridMultilevel"/>
    <w:tmpl w:val="C04A737E"/>
    <w:lvl w:ilvl="0" w:tplc="0F988224">
      <w:start w:val="1"/>
      <w:numFmt w:val="bullet"/>
      <w:lvlText w:val=""/>
      <w:lvlJc w:val="left"/>
      <w:pPr>
        <w:ind w:left="1429" w:hanging="360"/>
      </w:pPr>
      <w:rPr>
        <w:rFonts w:ascii="Symbol" w:hAnsi="Symbol" w:hint="default"/>
      </w:rPr>
    </w:lvl>
    <w:lvl w:ilvl="1" w:tplc="24346898">
      <w:start w:val="1"/>
      <w:numFmt w:val="bullet"/>
      <w:lvlText w:val="o"/>
      <w:lvlJc w:val="left"/>
      <w:pPr>
        <w:ind w:left="2149" w:hanging="360"/>
      </w:pPr>
      <w:rPr>
        <w:rFonts w:ascii="Courier New" w:hAnsi="Courier New" w:cs="Courier New" w:hint="default"/>
      </w:rPr>
    </w:lvl>
    <w:lvl w:ilvl="2" w:tplc="1EA880EC">
      <w:start w:val="1"/>
      <w:numFmt w:val="bullet"/>
      <w:lvlText w:val=""/>
      <w:lvlJc w:val="left"/>
      <w:pPr>
        <w:ind w:left="2869" w:hanging="360"/>
      </w:pPr>
      <w:rPr>
        <w:rFonts w:ascii="Wingdings" w:hAnsi="Wingdings" w:hint="default"/>
      </w:rPr>
    </w:lvl>
    <w:lvl w:ilvl="3" w:tplc="71EA9A38">
      <w:start w:val="1"/>
      <w:numFmt w:val="bullet"/>
      <w:lvlText w:val=""/>
      <w:lvlJc w:val="left"/>
      <w:pPr>
        <w:ind w:left="3589" w:hanging="360"/>
      </w:pPr>
      <w:rPr>
        <w:rFonts w:ascii="Symbol" w:hAnsi="Symbol" w:hint="default"/>
      </w:rPr>
    </w:lvl>
    <w:lvl w:ilvl="4" w:tplc="D73E030E">
      <w:start w:val="1"/>
      <w:numFmt w:val="bullet"/>
      <w:lvlText w:val="o"/>
      <w:lvlJc w:val="left"/>
      <w:pPr>
        <w:ind w:left="4309" w:hanging="360"/>
      </w:pPr>
      <w:rPr>
        <w:rFonts w:ascii="Courier New" w:hAnsi="Courier New" w:cs="Courier New" w:hint="default"/>
      </w:rPr>
    </w:lvl>
    <w:lvl w:ilvl="5" w:tplc="9E56D768">
      <w:start w:val="1"/>
      <w:numFmt w:val="bullet"/>
      <w:lvlText w:val=""/>
      <w:lvlJc w:val="left"/>
      <w:pPr>
        <w:ind w:left="5029" w:hanging="360"/>
      </w:pPr>
      <w:rPr>
        <w:rFonts w:ascii="Wingdings" w:hAnsi="Wingdings" w:hint="default"/>
      </w:rPr>
    </w:lvl>
    <w:lvl w:ilvl="6" w:tplc="65BA00FA">
      <w:start w:val="1"/>
      <w:numFmt w:val="bullet"/>
      <w:lvlText w:val=""/>
      <w:lvlJc w:val="left"/>
      <w:pPr>
        <w:ind w:left="5749" w:hanging="360"/>
      </w:pPr>
      <w:rPr>
        <w:rFonts w:ascii="Symbol" w:hAnsi="Symbol" w:hint="default"/>
      </w:rPr>
    </w:lvl>
    <w:lvl w:ilvl="7" w:tplc="CCDA605E">
      <w:start w:val="1"/>
      <w:numFmt w:val="bullet"/>
      <w:lvlText w:val="o"/>
      <w:lvlJc w:val="left"/>
      <w:pPr>
        <w:ind w:left="6469" w:hanging="360"/>
      </w:pPr>
      <w:rPr>
        <w:rFonts w:ascii="Courier New" w:hAnsi="Courier New" w:cs="Courier New" w:hint="default"/>
      </w:rPr>
    </w:lvl>
    <w:lvl w:ilvl="8" w:tplc="95101938">
      <w:start w:val="1"/>
      <w:numFmt w:val="bullet"/>
      <w:lvlText w:val=""/>
      <w:lvlJc w:val="left"/>
      <w:pPr>
        <w:ind w:left="7189" w:hanging="360"/>
      </w:pPr>
      <w:rPr>
        <w:rFonts w:ascii="Wingdings" w:hAnsi="Wingdings" w:hint="default"/>
      </w:rPr>
    </w:lvl>
  </w:abstractNum>
  <w:num w:numId="1">
    <w:abstractNumId w:val="30"/>
  </w:num>
  <w:num w:numId="2">
    <w:abstractNumId w:val="14"/>
  </w:num>
  <w:num w:numId="3">
    <w:abstractNumId w:val="24"/>
  </w:num>
  <w:num w:numId="4">
    <w:abstractNumId w:val="40"/>
  </w:num>
  <w:num w:numId="5">
    <w:abstractNumId w:val="9"/>
  </w:num>
  <w:num w:numId="6">
    <w:abstractNumId w:val="29"/>
  </w:num>
  <w:num w:numId="7">
    <w:abstractNumId w:val="26"/>
  </w:num>
  <w:num w:numId="8">
    <w:abstractNumId w:val="48"/>
  </w:num>
  <w:num w:numId="9">
    <w:abstractNumId w:val="31"/>
  </w:num>
  <w:num w:numId="10">
    <w:abstractNumId w:val="12"/>
  </w:num>
  <w:num w:numId="11">
    <w:abstractNumId w:val="47"/>
  </w:num>
  <w:num w:numId="12">
    <w:abstractNumId w:val="10"/>
  </w:num>
  <w:num w:numId="13">
    <w:abstractNumId w:val="2"/>
  </w:num>
  <w:num w:numId="14">
    <w:abstractNumId w:val="41"/>
  </w:num>
  <w:num w:numId="15">
    <w:abstractNumId w:val="37"/>
  </w:num>
  <w:num w:numId="16">
    <w:abstractNumId w:val="16"/>
  </w:num>
  <w:num w:numId="17">
    <w:abstractNumId w:val="18"/>
  </w:num>
  <w:num w:numId="18">
    <w:abstractNumId w:val="36"/>
  </w:num>
  <w:num w:numId="19">
    <w:abstractNumId w:val="34"/>
  </w:num>
  <w:num w:numId="20">
    <w:abstractNumId w:val="7"/>
  </w:num>
  <w:num w:numId="21">
    <w:abstractNumId w:val="4"/>
  </w:num>
  <w:num w:numId="22">
    <w:abstractNumId w:val="0"/>
  </w:num>
  <w:num w:numId="23">
    <w:abstractNumId w:val="15"/>
  </w:num>
  <w:num w:numId="24">
    <w:abstractNumId w:val="22"/>
  </w:num>
  <w:num w:numId="25">
    <w:abstractNumId w:val="38"/>
  </w:num>
  <w:num w:numId="26">
    <w:abstractNumId w:val="27"/>
  </w:num>
  <w:num w:numId="27">
    <w:abstractNumId w:val="28"/>
  </w:num>
  <w:num w:numId="28">
    <w:abstractNumId w:val="1"/>
  </w:num>
  <w:num w:numId="29">
    <w:abstractNumId w:val="43"/>
  </w:num>
  <w:num w:numId="30">
    <w:abstractNumId w:val="25"/>
  </w:num>
  <w:num w:numId="31">
    <w:abstractNumId w:val="19"/>
  </w:num>
  <w:num w:numId="32">
    <w:abstractNumId w:val="21"/>
  </w:num>
  <w:num w:numId="33">
    <w:abstractNumId w:val="17"/>
  </w:num>
  <w:num w:numId="34">
    <w:abstractNumId w:val="39"/>
  </w:num>
  <w:num w:numId="35">
    <w:abstractNumId w:val="6"/>
  </w:num>
  <w:num w:numId="36">
    <w:abstractNumId w:val="32"/>
  </w:num>
  <w:num w:numId="37">
    <w:abstractNumId w:val="35"/>
  </w:num>
  <w:num w:numId="38">
    <w:abstractNumId w:val="3"/>
  </w:num>
  <w:num w:numId="39">
    <w:abstractNumId w:val="11"/>
  </w:num>
  <w:num w:numId="40">
    <w:abstractNumId w:val="46"/>
  </w:num>
  <w:num w:numId="41">
    <w:abstractNumId w:val="33"/>
  </w:num>
  <w:num w:numId="42">
    <w:abstractNumId w:val="23"/>
  </w:num>
  <w:num w:numId="43">
    <w:abstractNumId w:val="8"/>
  </w:num>
  <w:num w:numId="44">
    <w:abstractNumId w:val="44"/>
  </w:num>
  <w:num w:numId="45">
    <w:abstractNumId w:val="13"/>
  </w:num>
  <w:num w:numId="46">
    <w:abstractNumId w:val="45"/>
  </w:num>
  <w:num w:numId="47">
    <w:abstractNumId w:val="5"/>
  </w:num>
  <w:num w:numId="48">
    <w:abstractNumId w:val="20"/>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203"/>
    <w:rsid w:val="002C7632"/>
    <w:rsid w:val="00570B48"/>
    <w:rsid w:val="0067204E"/>
    <w:rsid w:val="00734F87"/>
    <w:rsid w:val="00794F82"/>
    <w:rsid w:val="0099230E"/>
    <w:rsid w:val="00BD7203"/>
    <w:rsid w:val="00C526CC"/>
    <w:rsid w:val="00D262C6"/>
    <w:rsid w:val="00D812A7"/>
    <w:rsid w:val="00E96E10"/>
    <w:rsid w:val="00F35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6E0F0-FB3E-40DF-BB9B-EFDE29F1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763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2C7632"/>
    <w:pPr>
      <w:keepNext/>
      <w:keepLines/>
      <w:suppressAutoHyphens w:val="0"/>
      <w:spacing w:before="480" w:after="200" w:line="276" w:lineRule="auto"/>
      <w:outlineLvl w:val="0"/>
    </w:pPr>
    <w:rPr>
      <w:rFonts w:ascii="Arial" w:eastAsia="Arial" w:hAnsi="Arial" w:cs="Arial"/>
      <w:sz w:val="40"/>
      <w:szCs w:val="40"/>
      <w:lang w:eastAsia="en-US"/>
    </w:rPr>
  </w:style>
  <w:style w:type="paragraph" w:styleId="2">
    <w:name w:val="heading 2"/>
    <w:basedOn w:val="a"/>
    <w:next w:val="a"/>
    <w:link w:val="20"/>
    <w:unhideWhenUsed/>
    <w:qFormat/>
    <w:rsid w:val="002C7632"/>
    <w:pPr>
      <w:keepNext/>
      <w:suppressAutoHyphens w:val="0"/>
      <w:spacing w:before="240" w:after="60"/>
      <w:outlineLvl w:val="1"/>
    </w:pPr>
    <w:rPr>
      <w:rFonts w:ascii="Cambria" w:hAnsi="Cambria"/>
      <w:b/>
      <w:bCs/>
      <w:i/>
      <w:iCs/>
      <w:sz w:val="28"/>
      <w:szCs w:val="28"/>
      <w:lang w:eastAsia="ru-RU"/>
    </w:rPr>
  </w:style>
  <w:style w:type="paragraph" w:styleId="3">
    <w:name w:val="heading 3"/>
    <w:basedOn w:val="a"/>
    <w:next w:val="a"/>
    <w:link w:val="30"/>
    <w:uiPriority w:val="9"/>
    <w:unhideWhenUsed/>
    <w:qFormat/>
    <w:rsid w:val="002C7632"/>
    <w:pPr>
      <w:keepNext/>
      <w:keepLines/>
      <w:suppressAutoHyphens w:val="0"/>
      <w:spacing w:before="320" w:after="200" w:line="276" w:lineRule="auto"/>
      <w:outlineLvl w:val="2"/>
    </w:pPr>
    <w:rPr>
      <w:rFonts w:ascii="Arial" w:eastAsia="Arial" w:hAnsi="Arial" w:cs="Arial"/>
      <w:sz w:val="30"/>
      <w:szCs w:val="30"/>
      <w:lang w:eastAsia="en-US"/>
    </w:rPr>
  </w:style>
  <w:style w:type="paragraph" w:styleId="4">
    <w:name w:val="heading 4"/>
    <w:basedOn w:val="a"/>
    <w:next w:val="a"/>
    <w:link w:val="40"/>
    <w:uiPriority w:val="9"/>
    <w:unhideWhenUsed/>
    <w:qFormat/>
    <w:rsid w:val="002C7632"/>
    <w:pPr>
      <w:keepNext/>
      <w:keepLines/>
      <w:suppressAutoHyphens w:val="0"/>
      <w:spacing w:before="320" w:after="200" w:line="276" w:lineRule="auto"/>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rsid w:val="002C7632"/>
    <w:pPr>
      <w:keepNext/>
      <w:keepLines/>
      <w:suppressAutoHyphens w:val="0"/>
      <w:spacing w:before="320" w:after="200" w:line="276" w:lineRule="auto"/>
      <w:outlineLvl w:val="4"/>
    </w:pPr>
    <w:rPr>
      <w:rFonts w:ascii="Arial" w:eastAsia="Arial" w:hAnsi="Arial" w:cs="Arial"/>
      <w:b/>
      <w:bCs/>
      <w:lang w:eastAsia="en-US"/>
    </w:rPr>
  </w:style>
  <w:style w:type="paragraph" w:styleId="6">
    <w:name w:val="heading 6"/>
    <w:basedOn w:val="a"/>
    <w:next w:val="a"/>
    <w:link w:val="60"/>
    <w:uiPriority w:val="9"/>
    <w:unhideWhenUsed/>
    <w:qFormat/>
    <w:rsid w:val="002C7632"/>
    <w:pPr>
      <w:keepNext/>
      <w:keepLines/>
      <w:suppressAutoHyphens w:val="0"/>
      <w:spacing w:before="320" w:after="200" w:line="276" w:lineRule="auto"/>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rsid w:val="002C7632"/>
    <w:pPr>
      <w:keepNext/>
      <w:keepLines/>
      <w:suppressAutoHyphens w:val="0"/>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rsid w:val="002C7632"/>
    <w:pPr>
      <w:keepNext/>
      <w:keepLines/>
      <w:suppressAutoHyphens w:val="0"/>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rsid w:val="002C7632"/>
    <w:pPr>
      <w:keepNext/>
      <w:keepLines/>
      <w:suppressAutoHyphens w:val="0"/>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7632"/>
    <w:rPr>
      <w:rFonts w:ascii="Arial" w:eastAsia="Arial" w:hAnsi="Arial" w:cs="Arial"/>
      <w:sz w:val="40"/>
      <w:szCs w:val="40"/>
    </w:rPr>
  </w:style>
  <w:style w:type="character" w:customStyle="1" w:styleId="20">
    <w:name w:val="Заголовок 2 Знак"/>
    <w:basedOn w:val="a0"/>
    <w:link w:val="2"/>
    <w:rsid w:val="002C7632"/>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2C7632"/>
    <w:rPr>
      <w:rFonts w:ascii="Arial" w:eastAsia="Arial" w:hAnsi="Arial" w:cs="Arial"/>
      <w:sz w:val="30"/>
      <w:szCs w:val="30"/>
    </w:rPr>
  </w:style>
  <w:style w:type="character" w:customStyle="1" w:styleId="40">
    <w:name w:val="Заголовок 4 Знак"/>
    <w:basedOn w:val="a0"/>
    <w:link w:val="4"/>
    <w:uiPriority w:val="9"/>
    <w:rsid w:val="002C7632"/>
    <w:rPr>
      <w:rFonts w:ascii="Arial" w:eastAsia="Arial" w:hAnsi="Arial" w:cs="Arial"/>
      <w:b/>
      <w:bCs/>
      <w:sz w:val="26"/>
      <w:szCs w:val="26"/>
    </w:rPr>
  </w:style>
  <w:style w:type="character" w:customStyle="1" w:styleId="50">
    <w:name w:val="Заголовок 5 Знак"/>
    <w:basedOn w:val="a0"/>
    <w:link w:val="5"/>
    <w:uiPriority w:val="9"/>
    <w:rsid w:val="002C7632"/>
    <w:rPr>
      <w:rFonts w:ascii="Arial" w:eastAsia="Arial" w:hAnsi="Arial" w:cs="Arial"/>
      <w:b/>
      <w:bCs/>
      <w:sz w:val="24"/>
      <w:szCs w:val="24"/>
    </w:rPr>
  </w:style>
  <w:style w:type="character" w:customStyle="1" w:styleId="60">
    <w:name w:val="Заголовок 6 Знак"/>
    <w:basedOn w:val="a0"/>
    <w:link w:val="6"/>
    <w:uiPriority w:val="9"/>
    <w:rsid w:val="002C7632"/>
    <w:rPr>
      <w:rFonts w:ascii="Arial" w:eastAsia="Arial" w:hAnsi="Arial" w:cs="Arial"/>
      <w:b/>
      <w:bCs/>
    </w:rPr>
  </w:style>
  <w:style w:type="character" w:customStyle="1" w:styleId="70">
    <w:name w:val="Заголовок 7 Знак"/>
    <w:basedOn w:val="a0"/>
    <w:link w:val="7"/>
    <w:uiPriority w:val="9"/>
    <w:rsid w:val="002C7632"/>
    <w:rPr>
      <w:rFonts w:ascii="Arial" w:eastAsia="Arial" w:hAnsi="Arial" w:cs="Arial"/>
      <w:b/>
      <w:bCs/>
      <w:i/>
      <w:iCs/>
    </w:rPr>
  </w:style>
  <w:style w:type="character" w:customStyle="1" w:styleId="80">
    <w:name w:val="Заголовок 8 Знак"/>
    <w:basedOn w:val="a0"/>
    <w:link w:val="8"/>
    <w:uiPriority w:val="9"/>
    <w:rsid w:val="002C7632"/>
    <w:rPr>
      <w:rFonts w:ascii="Arial" w:eastAsia="Arial" w:hAnsi="Arial" w:cs="Arial"/>
      <w:i/>
      <w:iCs/>
    </w:rPr>
  </w:style>
  <w:style w:type="character" w:customStyle="1" w:styleId="90">
    <w:name w:val="Заголовок 9 Знак"/>
    <w:basedOn w:val="a0"/>
    <w:link w:val="9"/>
    <w:uiPriority w:val="9"/>
    <w:rsid w:val="002C7632"/>
    <w:rPr>
      <w:rFonts w:ascii="Arial" w:eastAsia="Arial" w:hAnsi="Arial" w:cs="Arial"/>
      <w:i/>
      <w:iCs/>
      <w:sz w:val="21"/>
      <w:szCs w:val="21"/>
    </w:rPr>
  </w:style>
  <w:style w:type="numbering" w:customStyle="1" w:styleId="11">
    <w:name w:val="Нет списка1"/>
    <w:next w:val="a2"/>
    <w:uiPriority w:val="99"/>
    <w:semiHidden/>
    <w:unhideWhenUsed/>
    <w:rsid w:val="002C7632"/>
  </w:style>
  <w:style w:type="character" w:customStyle="1" w:styleId="Heading2Char">
    <w:name w:val="Heading 2 Char"/>
    <w:basedOn w:val="a0"/>
    <w:uiPriority w:val="9"/>
    <w:rsid w:val="002C7632"/>
    <w:rPr>
      <w:rFonts w:ascii="Arial" w:eastAsia="Arial" w:hAnsi="Arial" w:cs="Arial"/>
      <w:sz w:val="34"/>
    </w:rPr>
  </w:style>
  <w:style w:type="character" w:customStyle="1" w:styleId="TitleChar">
    <w:name w:val="Title Char"/>
    <w:basedOn w:val="a0"/>
    <w:uiPriority w:val="10"/>
    <w:rsid w:val="002C7632"/>
    <w:rPr>
      <w:sz w:val="48"/>
      <w:szCs w:val="48"/>
    </w:rPr>
  </w:style>
  <w:style w:type="paragraph" w:styleId="a3">
    <w:name w:val="Subtitle"/>
    <w:basedOn w:val="a"/>
    <w:next w:val="a"/>
    <w:link w:val="a4"/>
    <w:uiPriority w:val="11"/>
    <w:qFormat/>
    <w:rsid w:val="002C7632"/>
    <w:pPr>
      <w:suppressAutoHyphens w:val="0"/>
      <w:spacing w:before="200" w:after="200" w:line="276" w:lineRule="auto"/>
    </w:pPr>
    <w:rPr>
      <w:rFonts w:ascii="Calibri" w:eastAsia="Calibri" w:hAnsi="Calibri"/>
      <w:lang w:eastAsia="en-US"/>
    </w:rPr>
  </w:style>
  <w:style w:type="character" w:customStyle="1" w:styleId="a4">
    <w:name w:val="Подзаголовок Знак"/>
    <w:basedOn w:val="a0"/>
    <w:link w:val="a3"/>
    <w:uiPriority w:val="11"/>
    <w:rsid w:val="002C7632"/>
    <w:rPr>
      <w:rFonts w:ascii="Calibri" w:eastAsia="Calibri" w:hAnsi="Calibri" w:cs="Times New Roman"/>
      <w:sz w:val="24"/>
      <w:szCs w:val="24"/>
    </w:rPr>
  </w:style>
  <w:style w:type="paragraph" w:styleId="21">
    <w:name w:val="Quote"/>
    <w:basedOn w:val="a"/>
    <w:next w:val="a"/>
    <w:link w:val="22"/>
    <w:uiPriority w:val="29"/>
    <w:qFormat/>
    <w:rsid w:val="002C7632"/>
    <w:pPr>
      <w:suppressAutoHyphens w:val="0"/>
      <w:spacing w:after="200" w:line="276" w:lineRule="auto"/>
      <w:ind w:left="720" w:right="720"/>
    </w:pPr>
    <w:rPr>
      <w:rFonts w:ascii="Calibri" w:eastAsia="Calibri" w:hAnsi="Calibri"/>
      <w:i/>
      <w:sz w:val="22"/>
      <w:szCs w:val="22"/>
      <w:lang w:eastAsia="en-US"/>
    </w:rPr>
  </w:style>
  <w:style w:type="character" w:customStyle="1" w:styleId="22">
    <w:name w:val="Цитата 2 Знак"/>
    <w:basedOn w:val="a0"/>
    <w:link w:val="21"/>
    <w:uiPriority w:val="29"/>
    <w:rsid w:val="002C7632"/>
    <w:rPr>
      <w:rFonts w:ascii="Calibri" w:eastAsia="Calibri" w:hAnsi="Calibri" w:cs="Times New Roman"/>
      <w:i/>
    </w:rPr>
  </w:style>
  <w:style w:type="paragraph" w:styleId="a5">
    <w:name w:val="Intense Quote"/>
    <w:basedOn w:val="a"/>
    <w:next w:val="a"/>
    <w:link w:val="a6"/>
    <w:uiPriority w:val="30"/>
    <w:qFormat/>
    <w:rsid w:val="002C7632"/>
    <w:pPr>
      <w:pBdr>
        <w:top w:val="single" w:sz="4" w:space="5" w:color="FFFFFF"/>
        <w:left w:val="single" w:sz="4" w:space="10" w:color="FFFFFF"/>
        <w:bottom w:val="single" w:sz="4" w:space="5" w:color="FFFFFF"/>
        <w:right w:val="single" w:sz="4" w:space="10" w:color="FFFFFF"/>
      </w:pBdr>
      <w:shd w:val="clear" w:color="auto" w:fill="F2F2F2"/>
      <w:suppressAutoHyphens w:val="0"/>
      <w:spacing w:after="200" w:line="276" w:lineRule="auto"/>
      <w:ind w:left="720" w:right="720"/>
    </w:pPr>
    <w:rPr>
      <w:rFonts w:ascii="Calibri" w:eastAsia="Calibri" w:hAnsi="Calibri"/>
      <w:i/>
      <w:sz w:val="22"/>
      <w:szCs w:val="22"/>
      <w:lang w:eastAsia="en-US"/>
    </w:rPr>
  </w:style>
  <w:style w:type="character" w:customStyle="1" w:styleId="a6">
    <w:name w:val="Выделенная цитата Знак"/>
    <w:basedOn w:val="a0"/>
    <w:link w:val="a5"/>
    <w:uiPriority w:val="30"/>
    <w:rsid w:val="002C7632"/>
    <w:rPr>
      <w:rFonts w:ascii="Calibri" w:eastAsia="Calibri" w:hAnsi="Calibri" w:cs="Times New Roman"/>
      <w:i/>
      <w:shd w:val="clear" w:color="auto" w:fill="F2F2F2"/>
    </w:rPr>
  </w:style>
  <w:style w:type="character" w:customStyle="1" w:styleId="HeaderChar">
    <w:name w:val="Header Char"/>
    <w:basedOn w:val="a0"/>
    <w:uiPriority w:val="99"/>
    <w:rsid w:val="002C7632"/>
  </w:style>
  <w:style w:type="character" w:customStyle="1" w:styleId="FooterChar">
    <w:name w:val="Footer Char"/>
    <w:basedOn w:val="a0"/>
    <w:uiPriority w:val="99"/>
    <w:rsid w:val="002C7632"/>
  </w:style>
  <w:style w:type="paragraph" w:customStyle="1" w:styleId="12">
    <w:name w:val="Название объекта1"/>
    <w:basedOn w:val="a"/>
    <w:next w:val="a"/>
    <w:uiPriority w:val="35"/>
    <w:semiHidden/>
    <w:unhideWhenUsed/>
    <w:qFormat/>
    <w:rsid w:val="002C7632"/>
    <w:pPr>
      <w:suppressAutoHyphens w:val="0"/>
      <w:spacing w:after="200" w:line="276" w:lineRule="auto"/>
    </w:pPr>
    <w:rPr>
      <w:rFonts w:ascii="Calibri" w:eastAsia="Calibri" w:hAnsi="Calibri"/>
      <w:b/>
      <w:bCs/>
      <w:color w:val="4F81BD"/>
      <w:sz w:val="18"/>
      <w:szCs w:val="18"/>
      <w:lang w:eastAsia="en-US"/>
    </w:rPr>
  </w:style>
  <w:style w:type="character" w:customStyle="1" w:styleId="a7">
    <w:name w:val="Название объекта Знак"/>
    <w:basedOn w:val="a0"/>
    <w:link w:val="a8"/>
    <w:uiPriority w:val="35"/>
    <w:rsid w:val="002C7632"/>
    <w:rPr>
      <w:b/>
      <w:bCs/>
      <w:color w:val="4F81BD"/>
      <w:sz w:val="18"/>
      <w:szCs w:val="18"/>
    </w:rPr>
  </w:style>
  <w:style w:type="table" w:customStyle="1" w:styleId="TableGridLight">
    <w:name w:val="Table Grid Light"/>
    <w:basedOn w:val="a1"/>
    <w:uiPriority w:val="59"/>
    <w:rsid w:val="002C7632"/>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1"/>
    <w:next w:val="13"/>
    <w:uiPriority w:val="59"/>
    <w:rsid w:val="002C7632"/>
    <w:pPr>
      <w:spacing w:after="0" w:line="240" w:lineRule="auto"/>
    </w:p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1"/>
    <w:next w:val="23"/>
    <w:uiPriority w:val="59"/>
    <w:rsid w:val="002C7632"/>
    <w:pPr>
      <w:spacing w:after="0" w:line="240" w:lineRule="auto"/>
    </w:p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1"/>
    <w:next w:val="32"/>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1"/>
    <w:next w:val="42"/>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
    <w:uiPriority w:val="99"/>
    <w:rsid w:val="002C7632"/>
    <w:pPr>
      <w:spacing w:after="0" w:line="240" w:lineRule="auto"/>
    </w:p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C7632"/>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C7632"/>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C7632"/>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C7632"/>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C7632"/>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C7632"/>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2C7632"/>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C7632"/>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C7632"/>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C7632"/>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C7632"/>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C7632"/>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C7632"/>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2C7632"/>
    <w:pPr>
      <w:spacing w:after="0" w:line="240" w:lineRule="auto"/>
    </w:p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C7632"/>
    <w:pPr>
      <w:spacing w:after="0" w:line="240" w:lineRule="auto"/>
    </w:p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C7632"/>
    <w:pPr>
      <w:spacing w:after="0" w:line="240" w:lineRule="auto"/>
    </w:p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C7632"/>
    <w:pPr>
      <w:spacing w:after="0" w:line="240" w:lineRule="auto"/>
    </w:p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C7632"/>
    <w:pPr>
      <w:spacing w:after="0" w:line="240" w:lineRule="auto"/>
    </w:p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C7632"/>
    <w:pPr>
      <w:spacing w:after="0" w:line="240" w:lineRule="auto"/>
    </w:p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C7632"/>
    <w:pPr>
      <w:spacing w:after="0" w:line="240" w:lineRule="auto"/>
    </w:p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2C7632"/>
    <w:pPr>
      <w:spacing w:after="0" w:line="240" w:lineRule="auto"/>
    </w:p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C7632"/>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C7632"/>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C7632"/>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C7632"/>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C7632"/>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C7632"/>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2C763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C763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C763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C763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C763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C763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C7632"/>
    <w:pPr>
      <w:spacing w:after="0" w:line="240" w:lineRule="auto"/>
    </w:p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2C7632"/>
    <w:pPr>
      <w:spacing w:after="0" w:line="240" w:lineRule="auto"/>
    </w:p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C7632"/>
    <w:pPr>
      <w:spacing w:after="0" w:line="240" w:lineRule="auto"/>
    </w:p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C7632"/>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C7632"/>
    <w:pPr>
      <w:spacing w:after="0" w:line="240" w:lineRule="auto"/>
    </w:p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C7632"/>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C7632"/>
    <w:pPr>
      <w:spacing w:after="0" w:line="240" w:lineRule="auto"/>
    </w:p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C7632"/>
    <w:pPr>
      <w:spacing w:after="0" w:line="240" w:lineRule="auto"/>
    </w:p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2C7632"/>
    <w:pPr>
      <w:spacing w:after="0" w:line="240" w:lineRule="auto"/>
    </w:p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C7632"/>
    <w:pPr>
      <w:spacing w:after="0" w:line="240" w:lineRule="auto"/>
    </w:p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C7632"/>
    <w:pPr>
      <w:spacing w:after="0" w:line="240" w:lineRule="auto"/>
    </w:p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C7632"/>
    <w:pPr>
      <w:spacing w:after="0" w:line="240" w:lineRule="auto"/>
    </w:p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C7632"/>
    <w:pPr>
      <w:spacing w:after="0" w:line="240" w:lineRule="auto"/>
    </w:p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C7632"/>
    <w:pPr>
      <w:spacing w:after="0" w:line="240" w:lineRule="auto"/>
    </w:p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C7632"/>
    <w:pPr>
      <w:spacing w:after="0" w:line="240" w:lineRule="auto"/>
    </w:p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0"/>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2C7632"/>
    <w:pPr>
      <w:spacing w:after="0" w:line="240" w:lineRule="auto"/>
    </w:p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C7632"/>
    <w:pPr>
      <w:spacing w:after="0" w:line="240" w:lineRule="auto"/>
    </w:p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C7632"/>
    <w:pPr>
      <w:spacing w:after="0" w:line="240" w:lineRule="auto"/>
    </w:p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C7632"/>
    <w:pPr>
      <w:spacing w:after="0" w:line="240" w:lineRule="auto"/>
    </w:p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C7632"/>
    <w:pPr>
      <w:spacing w:after="0" w:line="240" w:lineRule="auto"/>
    </w:p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C7632"/>
    <w:pPr>
      <w:spacing w:after="0" w:line="240" w:lineRule="auto"/>
    </w:p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C7632"/>
    <w:pPr>
      <w:spacing w:after="0" w:line="240" w:lineRule="auto"/>
    </w:p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2C7632"/>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C7632"/>
    <w:pPr>
      <w:spacing w:after="0" w:line="240" w:lineRule="auto"/>
    </w:p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C7632"/>
    <w:pPr>
      <w:spacing w:after="0" w:line="240" w:lineRule="auto"/>
    </w:p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C7632"/>
    <w:pPr>
      <w:spacing w:after="0" w:line="240" w:lineRule="auto"/>
    </w:p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C7632"/>
    <w:pPr>
      <w:spacing w:after="0" w:line="240" w:lineRule="auto"/>
    </w:p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C7632"/>
    <w:pPr>
      <w:spacing w:after="0" w:line="240" w:lineRule="auto"/>
    </w:p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C7632"/>
    <w:pPr>
      <w:spacing w:after="0" w:line="240" w:lineRule="auto"/>
    </w:p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2C7632"/>
    <w:pPr>
      <w:spacing w:after="0" w:line="240" w:lineRule="auto"/>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C7632"/>
    <w:pPr>
      <w:spacing w:after="0" w:line="240" w:lineRule="auto"/>
    </w:p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C7632"/>
    <w:pPr>
      <w:spacing w:after="0" w:line="240" w:lineRule="auto"/>
    </w:p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C7632"/>
    <w:pPr>
      <w:spacing w:after="0" w:line="240" w:lineRule="auto"/>
    </w:p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C7632"/>
    <w:pPr>
      <w:spacing w:after="0" w:line="240" w:lineRule="auto"/>
    </w:p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C7632"/>
    <w:pPr>
      <w:spacing w:after="0" w:line="240" w:lineRule="auto"/>
    </w:p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C7632"/>
    <w:pPr>
      <w:spacing w:after="0" w:line="240" w:lineRule="auto"/>
    </w:p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2C7632"/>
    <w:pPr>
      <w:spacing w:after="0" w:line="240" w:lineRule="auto"/>
    </w:p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C7632"/>
    <w:pPr>
      <w:spacing w:after="0" w:line="240" w:lineRule="auto"/>
    </w:p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C7632"/>
    <w:pPr>
      <w:spacing w:after="0" w:line="240" w:lineRule="auto"/>
    </w:p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C7632"/>
    <w:pPr>
      <w:spacing w:after="0" w:line="240" w:lineRule="auto"/>
    </w:p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C7632"/>
    <w:pPr>
      <w:spacing w:after="0" w:line="240" w:lineRule="auto"/>
    </w:p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C7632"/>
    <w:pPr>
      <w:spacing w:after="0" w:line="240" w:lineRule="auto"/>
    </w:p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C7632"/>
    <w:pPr>
      <w:spacing w:after="0" w:line="240" w:lineRule="auto"/>
    </w:p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2C7632"/>
    <w:pPr>
      <w:spacing w:after="0" w:line="240" w:lineRule="auto"/>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C7632"/>
    <w:pPr>
      <w:spacing w:after="0" w:line="240" w:lineRule="auto"/>
    </w:p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C7632"/>
    <w:pPr>
      <w:spacing w:after="0" w:line="240" w:lineRule="auto"/>
    </w:p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C7632"/>
    <w:pPr>
      <w:spacing w:after="0" w:line="240" w:lineRule="auto"/>
    </w:p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C7632"/>
    <w:pPr>
      <w:spacing w:after="0" w:line="240" w:lineRule="auto"/>
    </w:p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C7632"/>
    <w:pPr>
      <w:spacing w:after="0" w:line="240" w:lineRule="auto"/>
    </w:p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C7632"/>
    <w:pPr>
      <w:spacing w:after="0" w:line="240" w:lineRule="auto"/>
    </w:p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2C7632"/>
    <w:pPr>
      <w:spacing w:after="0" w:line="240" w:lineRule="auto"/>
    </w:p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C7632"/>
    <w:pPr>
      <w:spacing w:after="0" w:line="240" w:lineRule="auto"/>
    </w:p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C7632"/>
    <w:pPr>
      <w:spacing w:after="0" w:line="240" w:lineRule="auto"/>
    </w:p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C7632"/>
    <w:pPr>
      <w:spacing w:after="0" w:line="240" w:lineRule="auto"/>
    </w:p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C7632"/>
    <w:pPr>
      <w:spacing w:after="0" w:line="240" w:lineRule="auto"/>
    </w:p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C7632"/>
    <w:pPr>
      <w:spacing w:after="0" w:line="240" w:lineRule="auto"/>
    </w:p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C7632"/>
    <w:pPr>
      <w:spacing w:after="0" w:line="240" w:lineRule="auto"/>
    </w:p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C763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C763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C763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C763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C763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C763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C763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C7632"/>
    <w:pPr>
      <w:spacing w:after="0" w:line="240" w:lineRule="auto"/>
    </w:pPr>
    <w:rPr>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C7632"/>
    <w:pPr>
      <w:spacing w:after="0" w:line="240" w:lineRule="auto"/>
    </w:pPr>
    <w:rPr>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C7632"/>
    <w:pPr>
      <w:spacing w:after="0" w:line="240" w:lineRule="auto"/>
    </w:pPr>
    <w:rPr>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C7632"/>
    <w:pPr>
      <w:spacing w:after="0" w:line="240" w:lineRule="auto"/>
    </w:pPr>
    <w:rPr>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C7632"/>
    <w:pPr>
      <w:spacing w:after="0" w:line="240" w:lineRule="auto"/>
    </w:pPr>
    <w:rPr>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C7632"/>
    <w:pPr>
      <w:spacing w:after="0" w:line="240" w:lineRule="auto"/>
    </w:pPr>
    <w:rPr>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C7632"/>
    <w:pPr>
      <w:spacing w:after="0" w:line="240" w:lineRule="auto"/>
    </w:pPr>
    <w:rPr>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C7632"/>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C7632"/>
    <w:pPr>
      <w:spacing w:after="0" w:line="240" w:lineRule="auto"/>
    </w:p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C7632"/>
    <w:pPr>
      <w:spacing w:after="0" w:line="240" w:lineRule="auto"/>
    </w:p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C7632"/>
    <w:pPr>
      <w:spacing w:after="0" w:line="240" w:lineRule="auto"/>
    </w:p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C7632"/>
    <w:pPr>
      <w:spacing w:after="0" w:line="240" w:lineRule="auto"/>
    </w:p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C7632"/>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C7632"/>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C7632"/>
    <w:rPr>
      <w:sz w:val="18"/>
    </w:rPr>
  </w:style>
  <w:style w:type="paragraph" w:styleId="a9">
    <w:name w:val="endnote text"/>
    <w:basedOn w:val="a"/>
    <w:link w:val="aa"/>
    <w:uiPriority w:val="99"/>
    <w:semiHidden/>
    <w:unhideWhenUsed/>
    <w:rsid w:val="002C7632"/>
    <w:pPr>
      <w:suppressAutoHyphens w:val="0"/>
    </w:pPr>
    <w:rPr>
      <w:rFonts w:ascii="Calibri" w:eastAsia="Calibri" w:hAnsi="Calibri"/>
      <w:sz w:val="20"/>
      <w:szCs w:val="22"/>
      <w:lang w:eastAsia="en-US"/>
    </w:rPr>
  </w:style>
  <w:style w:type="character" w:customStyle="1" w:styleId="aa">
    <w:name w:val="Текст концевой сноски Знак"/>
    <w:basedOn w:val="a0"/>
    <w:link w:val="a9"/>
    <w:uiPriority w:val="99"/>
    <w:semiHidden/>
    <w:rsid w:val="002C7632"/>
    <w:rPr>
      <w:rFonts w:ascii="Calibri" w:eastAsia="Calibri" w:hAnsi="Calibri" w:cs="Times New Roman"/>
      <w:sz w:val="20"/>
    </w:rPr>
  </w:style>
  <w:style w:type="character" w:styleId="ab">
    <w:name w:val="endnote reference"/>
    <w:basedOn w:val="a0"/>
    <w:uiPriority w:val="99"/>
    <w:semiHidden/>
    <w:unhideWhenUsed/>
    <w:rsid w:val="002C7632"/>
    <w:rPr>
      <w:vertAlign w:val="superscript"/>
    </w:rPr>
  </w:style>
  <w:style w:type="paragraph" w:styleId="14">
    <w:name w:val="toc 1"/>
    <w:basedOn w:val="a"/>
    <w:next w:val="a"/>
    <w:uiPriority w:val="39"/>
    <w:unhideWhenUsed/>
    <w:rsid w:val="002C7632"/>
    <w:pPr>
      <w:suppressAutoHyphens w:val="0"/>
      <w:spacing w:after="57" w:line="276" w:lineRule="auto"/>
    </w:pPr>
    <w:rPr>
      <w:rFonts w:ascii="Calibri" w:eastAsia="Calibri" w:hAnsi="Calibri"/>
      <w:sz w:val="22"/>
      <w:szCs w:val="22"/>
      <w:lang w:eastAsia="en-US"/>
    </w:rPr>
  </w:style>
  <w:style w:type="paragraph" w:styleId="24">
    <w:name w:val="toc 2"/>
    <w:basedOn w:val="a"/>
    <w:next w:val="a"/>
    <w:uiPriority w:val="39"/>
    <w:unhideWhenUsed/>
    <w:rsid w:val="002C7632"/>
    <w:pPr>
      <w:suppressAutoHyphens w:val="0"/>
      <w:spacing w:after="57" w:line="276" w:lineRule="auto"/>
      <w:ind w:left="283"/>
    </w:pPr>
    <w:rPr>
      <w:rFonts w:ascii="Calibri" w:eastAsia="Calibri" w:hAnsi="Calibri"/>
      <w:sz w:val="22"/>
      <w:szCs w:val="22"/>
      <w:lang w:eastAsia="en-US"/>
    </w:rPr>
  </w:style>
  <w:style w:type="paragraph" w:styleId="33">
    <w:name w:val="toc 3"/>
    <w:basedOn w:val="a"/>
    <w:next w:val="a"/>
    <w:uiPriority w:val="39"/>
    <w:unhideWhenUsed/>
    <w:rsid w:val="002C7632"/>
    <w:pPr>
      <w:suppressAutoHyphens w:val="0"/>
      <w:spacing w:after="57" w:line="276" w:lineRule="auto"/>
      <w:ind w:left="567"/>
    </w:pPr>
    <w:rPr>
      <w:rFonts w:ascii="Calibri" w:eastAsia="Calibri" w:hAnsi="Calibri"/>
      <w:sz w:val="22"/>
      <w:szCs w:val="22"/>
      <w:lang w:eastAsia="en-US"/>
    </w:rPr>
  </w:style>
  <w:style w:type="paragraph" w:styleId="43">
    <w:name w:val="toc 4"/>
    <w:basedOn w:val="a"/>
    <w:next w:val="a"/>
    <w:uiPriority w:val="39"/>
    <w:unhideWhenUsed/>
    <w:rsid w:val="002C7632"/>
    <w:pPr>
      <w:suppressAutoHyphens w:val="0"/>
      <w:spacing w:after="57" w:line="276" w:lineRule="auto"/>
      <w:ind w:left="850"/>
    </w:pPr>
    <w:rPr>
      <w:rFonts w:ascii="Calibri" w:eastAsia="Calibri" w:hAnsi="Calibri"/>
      <w:sz w:val="22"/>
      <w:szCs w:val="22"/>
      <w:lang w:eastAsia="en-US"/>
    </w:rPr>
  </w:style>
  <w:style w:type="paragraph" w:styleId="53">
    <w:name w:val="toc 5"/>
    <w:basedOn w:val="a"/>
    <w:next w:val="a"/>
    <w:uiPriority w:val="39"/>
    <w:unhideWhenUsed/>
    <w:rsid w:val="002C7632"/>
    <w:pPr>
      <w:suppressAutoHyphens w:val="0"/>
      <w:spacing w:after="57" w:line="276" w:lineRule="auto"/>
      <w:ind w:left="1134"/>
    </w:pPr>
    <w:rPr>
      <w:rFonts w:ascii="Calibri" w:eastAsia="Calibri" w:hAnsi="Calibri"/>
      <w:sz w:val="22"/>
      <w:szCs w:val="22"/>
      <w:lang w:eastAsia="en-US"/>
    </w:rPr>
  </w:style>
  <w:style w:type="paragraph" w:styleId="61">
    <w:name w:val="toc 6"/>
    <w:basedOn w:val="a"/>
    <w:next w:val="a"/>
    <w:uiPriority w:val="39"/>
    <w:unhideWhenUsed/>
    <w:rsid w:val="002C7632"/>
    <w:pPr>
      <w:suppressAutoHyphens w:val="0"/>
      <w:spacing w:after="57" w:line="276" w:lineRule="auto"/>
      <w:ind w:left="1417"/>
    </w:pPr>
    <w:rPr>
      <w:rFonts w:ascii="Calibri" w:eastAsia="Calibri" w:hAnsi="Calibri"/>
      <w:sz w:val="22"/>
      <w:szCs w:val="22"/>
      <w:lang w:eastAsia="en-US"/>
    </w:rPr>
  </w:style>
  <w:style w:type="paragraph" w:styleId="71">
    <w:name w:val="toc 7"/>
    <w:basedOn w:val="a"/>
    <w:next w:val="a"/>
    <w:uiPriority w:val="39"/>
    <w:unhideWhenUsed/>
    <w:rsid w:val="002C7632"/>
    <w:pPr>
      <w:suppressAutoHyphens w:val="0"/>
      <w:spacing w:after="57" w:line="276" w:lineRule="auto"/>
      <w:ind w:left="1701"/>
    </w:pPr>
    <w:rPr>
      <w:rFonts w:ascii="Calibri" w:eastAsia="Calibri" w:hAnsi="Calibri"/>
      <w:sz w:val="22"/>
      <w:szCs w:val="22"/>
      <w:lang w:eastAsia="en-US"/>
    </w:rPr>
  </w:style>
  <w:style w:type="paragraph" w:styleId="81">
    <w:name w:val="toc 8"/>
    <w:basedOn w:val="a"/>
    <w:next w:val="a"/>
    <w:uiPriority w:val="39"/>
    <w:unhideWhenUsed/>
    <w:rsid w:val="002C7632"/>
    <w:pPr>
      <w:suppressAutoHyphens w:val="0"/>
      <w:spacing w:after="57" w:line="276" w:lineRule="auto"/>
      <w:ind w:left="1984"/>
    </w:pPr>
    <w:rPr>
      <w:rFonts w:ascii="Calibri" w:eastAsia="Calibri" w:hAnsi="Calibri"/>
      <w:sz w:val="22"/>
      <w:szCs w:val="22"/>
      <w:lang w:eastAsia="en-US"/>
    </w:rPr>
  </w:style>
  <w:style w:type="paragraph" w:styleId="91">
    <w:name w:val="toc 9"/>
    <w:basedOn w:val="a"/>
    <w:next w:val="a"/>
    <w:uiPriority w:val="39"/>
    <w:unhideWhenUsed/>
    <w:rsid w:val="002C7632"/>
    <w:pPr>
      <w:suppressAutoHyphens w:val="0"/>
      <w:spacing w:after="57" w:line="276" w:lineRule="auto"/>
      <w:ind w:left="2268"/>
    </w:pPr>
    <w:rPr>
      <w:rFonts w:ascii="Calibri" w:eastAsia="Calibri" w:hAnsi="Calibri"/>
      <w:sz w:val="22"/>
      <w:szCs w:val="22"/>
      <w:lang w:eastAsia="en-US"/>
    </w:rPr>
  </w:style>
  <w:style w:type="paragraph" w:styleId="ac">
    <w:name w:val="TOC Heading"/>
    <w:uiPriority w:val="39"/>
    <w:unhideWhenUsed/>
    <w:rsid w:val="002C7632"/>
    <w:pPr>
      <w:spacing w:after="200" w:line="276" w:lineRule="auto"/>
    </w:pPr>
  </w:style>
  <w:style w:type="paragraph" w:styleId="ad">
    <w:name w:val="table of figures"/>
    <w:basedOn w:val="a"/>
    <w:next w:val="a"/>
    <w:uiPriority w:val="99"/>
    <w:unhideWhenUsed/>
    <w:rsid w:val="002C7632"/>
    <w:pPr>
      <w:suppressAutoHyphens w:val="0"/>
      <w:spacing w:line="276" w:lineRule="auto"/>
    </w:pPr>
    <w:rPr>
      <w:rFonts w:ascii="Calibri" w:eastAsia="Calibri" w:hAnsi="Calibri"/>
      <w:sz w:val="22"/>
      <w:szCs w:val="22"/>
      <w:lang w:eastAsia="en-US"/>
    </w:rPr>
  </w:style>
  <w:style w:type="numbering" w:customStyle="1" w:styleId="111">
    <w:name w:val="Нет списка11"/>
    <w:next w:val="a2"/>
    <w:uiPriority w:val="99"/>
    <w:semiHidden/>
    <w:unhideWhenUsed/>
    <w:rsid w:val="002C7632"/>
  </w:style>
  <w:style w:type="paragraph" w:customStyle="1" w:styleId="ConsPlusNonformat">
    <w:name w:val="ConsPlusNonformat"/>
    <w:rsid w:val="002C7632"/>
    <w:pPr>
      <w:widowControl w:val="0"/>
      <w:spacing w:after="0" w:line="240" w:lineRule="auto"/>
    </w:pPr>
    <w:rPr>
      <w:rFonts w:ascii="Courier New" w:eastAsia="Arial" w:hAnsi="Courier New" w:cs="Courier New"/>
      <w:sz w:val="20"/>
      <w:szCs w:val="20"/>
      <w:lang w:eastAsia="ru-RU"/>
    </w:rPr>
  </w:style>
  <w:style w:type="paragraph" w:customStyle="1" w:styleId="ConsPlusCell">
    <w:name w:val="ConsPlusCell"/>
    <w:uiPriority w:val="99"/>
    <w:rsid w:val="002C7632"/>
    <w:pPr>
      <w:widowControl w:val="0"/>
      <w:spacing w:after="0" w:line="240" w:lineRule="auto"/>
    </w:pPr>
    <w:rPr>
      <w:rFonts w:ascii="Calibri" w:eastAsia="Arial" w:hAnsi="Calibri" w:cs="Calibri"/>
      <w:lang w:eastAsia="ru-RU"/>
    </w:rPr>
  </w:style>
  <w:style w:type="paragraph" w:customStyle="1" w:styleId="ConsPlusNormal">
    <w:name w:val="ConsPlusNormal"/>
    <w:link w:val="ConsPlusNormal0"/>
    <w:rsid w:val="002C7632"/>
    <w:pPr>
      <w:widowControl w:val="0"/>
      <w:spacing w:after="0" w:line="240" w:lineRule="auto"/>
    </w:pPr>
    <w:rPr>
      <w:rFonts w:ascii="Calibri" w:eastAsia="Arial" w:hAnsi="Calibri" w:cs="Calibri"/>
      <w:lang w:eastAsia="ru-RU"/>
    </w:rPr>
  </w:style>
  <w:style w:type="character" w:customStyle="1" w:styleId="15">
    <w:name w:val="Гиперссылка1"/>
    <w:basedOn w:val="a0"/>
    <w:uiPriority w:val="99"/>
    <w:unhideWhenUsed/>
    <w:rsid w:val="002C7632"/>
    <w:rPr>
      <w:color w:val="0000FF"/>
      <w:u w:val="single"/>
    </w:rPr>
  </w:style>
  <w:style w:type="paragraph" w:customStyle="1" w:styleId="16">
    <w:name w:val="Текст выноски1"/>
    <w:basedOn w:val="a"/>
    <w:next w:val="ae"/>
    <w:link w:val="af"/>
    <w:uiPriority w:val="99"/>
    <w:semiHidden/>
    <w:unhideWhenUsed/>
    <w:rsid w:val="002C7632"/>
    <w:pPr>
      <w:suppressAutoHyphens w:val="0"/>
    </w:pPr>
    <w:rPr>
      <w:rFonts w:ascii="Tahoma" w:eastAsia="Arial" w:hAnsi="Tahoma" w:cs="Tahoma"/>
      <w:sz w:val="16"/>
      <w:szCs w:val="16"/>
      <w:lang w:eastAsia="ru-RU"/>
    </w:rPr>
  </w:style>
  <w:style w:type="character" w:customStyle="1" w:styleId="af">
    <w:name w:val="Текст выноски Знак"/>
    <w:basedOn w:val="a0"/>
    <w:link w:val="16"/>
    <w:uiPriority w:val="99"/>
    <w:semiHidden/>
    <w:rsid w:val="002C7632"/>
    <w:rPr>
      <w:rFonts w:ascii="Tahoma" w:eastAsia="Arial" w:hAnsi="Tahoma" w:cs="Tahoma"/>
      <w:sz w:val="16"/>
      <w:szCs w:val="16"/>
      <w:lang w:eastAsia="ru-RU"/>
    </w:rPr>
  </w:style>
  <w:style w:type="paragraph" w:customStyle="1" w:styleId="ConsPlusTitle">
    <w:name w:val="ConsPlusTitle"/>
    <w:rsid w:val="002C7632"/>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17">
    <w:name w:val="Верхний колонтитул1"/>
    <w:basedOn w:val="a"/>
    <w:next w:val="af0"/>
    <w:link w:val="af1"/>
    <w:uiPriority w:val="99"/>
    <w:unhideWhenUsed/>
    <w:rsid w:val="002C7632"/>
    <w:pPr>
      <w:tabs>
        <w:tab w:val="center" w:pos="4677"/>
        <w:tab w:val="right" w:pos="9355"/>
      </w:tabs>
      <w:suppressAutoHyphens w:val="0"/>
    </w:pPr>
    <w:rPr>
      <w:rFonts w:asciiTheme="minorHAnsi" w:eastAsia="Arial" w:hAnsiTheme="minorHAnsi" w:cstheme="minorBidi"/>
      <w:sz w:val="22"/>
      <w:szCs w:val="22"/>
      <w:lang w:eastAsia="ru-RU"/>
    </w:rPr>
  </w:style>
  <w:style w:type="character" w:customStyle="1" w:styleId="af1">
    <w:name w:val="Верхний колонтитул Знак"/>
    <w:basedOn w:val="a0"/>
    <w:link w:val="17"/>
    <w:uiPriority w:val="99"/>
    <w:rsid w:val="002C7632"/>
    <w:rPr>
      <w:rFonts w:eastAsia="Arial"/>
      <w:lang w:eastAsia="ru-RU"/>
    </w:rPr>
  </w:style>
  <w:style w:type="paragraph" w:customStyle="1" w:styleId="18">
    <w:name w:val="Нижний колонтитул1"/>
    <w:basedOn w:val="a"/>
    <w:next w:val="af2"/>
    <w:link w:val="af3"/>
    <w:uiPriority w:val="99"/>
    <w:unhideWhenUsed/>
    <w:rsid w:val="002C7632"/>
    <w:pPr>
      <w:tabs>
        <w:tab w:val="center" w:pos="4677"/>
        <w:tab w:val="right" w:pos="9355"/>
      </w:tabs>
      <w:suppressAutoHyphens w:val="0"/>
    </w:pPr>
    <w:rPr>
      <w:rFonts w:asciiTheme="minorHAnsi" w:eastAsia="Arial" w:hAnsiTheme="minorHAnsi" w:cstheme="minorBidi"/>
      <w:sz w:val="22"/>
      <w:szCs w:val="22"/>
      <w:lang w:eastAsia="ru-RU"/>
    </w:rPr>
  </w:style>
  <w:style w:type="character" w:customStyle="1" w:styleId="af3">
    <w:name w:val="Нижний колонтитул Знак"/>
    <w:basedOn w:val="a0"/>
    <w:link w:val="18"/>
    <w:uiPriority w:val="99"/>
    <w:rsid w:val="002C7632"/>
    <w:rPr>
      <w:rFonts w:eastAsia="Arial"/>
      <w:lang w:eastAsia="ru-RU"/>
    </w:rPr>
  </w:style>
  <w:style w:type="paragraph" w:styleId="af4">
    <w:name w:val="Normal (Web)"/>
    <w:basedOn w:val="a"/>
    <w:uiPriority w:val="99"/>
    <w:unhideWhenUsed/>
    <w:rsid w:val="002C7632"/>
    <w:pPr>
      <w:suppressAutoHyphens w:val="0"/>
      <w:spacing w:before="100" w:beforeAutospacing="1" w:after="100" w:afterAutospacing="1"/>
    </w:pPr>
    <w:rPr>
      <w:lang w:eastAsia="ru-RU"/>
    </w:rPr>
  </w:style>
  <w:style w:type="paragraph" w:styleId="af5">
    <w:name w:val="List Paragraph"/>
    <w:basedOn w:val="a"/>
    <w:qFormat/>
    <w:rsid w:val="002C7632"/>
    <w:pPr>
      <w:suppressAutoHyphens w:val="0"/>
      <w:spacing w:after="200" w:line="276" w:lineRule="auto"/>
      <w:ind w:left="720"/>
    </w:pPr>
    <w:rPr>
      <w:rFonts w:ascii="Calibri" w:eastAsia="Calibri" w:hAnsi="Calibri" w:cs="Calibri"/>
      <w:sz w:val="22"/>
      <w:szCs w:val="22"/>
      <w:lang w:eastAsia="ru-RU"/>
    </w:rPr>
  </w:style>
  <w:style w:type="character" w:styleId="af6">
    <w:name w:val="Strong"/>
    <w:basedOn w:val="a0"/>
    <w:uiPriority w:val="22"/>
    <w:qFormat/>
    <w:rsid w:val="002C7632"/>
    <w:rPr>
      <w:b/>
      <w:bCs/>
    </w:rPr>
  </w:style>
  <w:style w:type="character" w:styleId="af7">
    <w:name w:val="annotation reference"/>
    <w:basedOn w:val="a0"/>
    <w:uiPriority w:val="99"/>
    <w:semiHidden/>
    <w:unhideWhenUsed/>
    <w:rsid w:val="002C7632"/>
    <w:rPr>
      <w:sz w:val="16"/>
      <w:szCs w:val="16"/>
    </w:rPr>
  </w:style>
  <w:style w:type="paragraph" w:customStyle="1" w:styleId="19">
    <w:name w:val="Текст примечания1"/>
    <w:basedOn w:val="a"/>
    <w:next w:val="af8"/>
    <w:link w:val="af9"/>
    <w:unhideWhenUsed/>
    <w:rsid w:val="002C7632"/>
    <w:pPr>
      <w:suppressAutoHyphens w:val="0"/>
      <w:spacing w:after="200"/>
    </w:pPr>
    <w:rPr>
      <w:rFonts w:asciiTheme="minorHAnsi" w:eastAsia="Arial" w:hAnsiTheme="minorHAnsi" w:cstheme="minorBidi"/>
      <w:sz w:val="20"/>
      <w:szCs w:val="20"/>
      <w:lang w:eastAsia="ru-RU"/>
    </w:rPr>
  </w:style>
  <w:style w:type="character" w:customStyle="1" w:styleId="af9">
    <w:name w:val="Текст примечания Знак"/>
    <w:basedOn w:val="a0"/>
    <w:link w:val="19"/>
    <w:rsid w:val="002C7632"/>
    <w:rPr>
      <w:rFonts w:eastAsia="Arial"/>
      <w:sz w:val="20"/>
      <w:szCs w:val="20"/>
      <w:lang w:eastAsia="ru-RU"/>
    </w:rPr>
  </w:style>
  <w:style w:type="paragraph" w:styleId="af8">
    <w:name w:val="annotation text"/>
    <w:basedOn w:val="a"/>
    <w:link w:val="1a"/>
    <w:uiPriority w:val="99"/>
    <w:semiHidden/>
    <w:unhideWhenUsed/>
    <w:rsid w:val="002C7632"/>
    <w:rPr>
      <w:sz w:val="20"/>
      <w:szCs w:val="20"/>
    </w:rPr>
  </w:style>
  <w:style w:type="character" w:customStyle="1" w:styleId="1a">
    <w:name w:val="Текст примечания Знак1"/>
    <w:basedOn w:val="a0"/>
    <w:link w:val="af8"/>
    <w:uiPriority w:val="99"/>
    <w:semiHidden/>
    <w:rsid w:val="002C7632"/>
    <w:rPr>
      <w:rFonts w:ascii="Times New Roman" w:eastAsia="Times New Roman" w:hAnsi="Times New Roman" w:cs="Times New Roman"/>
      <w:sz w:val="20"/>
      <w:szCs w:val="20"/>
      <w:lang w:eastAsia="ar-SA"/>
    </w:rPr>
  </w:style>
  <w:style w:type="paragraph" w:styleId="afa">
    <w:name w:val="annotation subject"/>
    <w:basedOn w:val="af8"/>
    <w:next w:val="af8"/>
    <w:link w:val="afb"/>
    <w:uiPriority w:val="99"/>
    <w:semiHidden/>
    <w:unhideWhenUsed/>
    <w:rsid w:val="002C7632"/>
    <w:pPr>
      <w:suppressAutoHyphens w:val="0"/>
      <w:spacing w:after="200"/>
    </w:pPr>
    <w:rPr>
      <w:rFonts w:ascii="Calibri" w:eastAsia="Arial" w:hAnsi="Calibri"/>
      <w:b/>
      <w:bCs/>
      <w:lang w:eastAsia="ru-RU"/>
    </w:rPr>
  </w:style>
  <w:style w:type="character" w:customStyle="1" w:styleId="afb">
    <w:name w:val="Тема примечания Знак"/>
    <w:basedOn w:val="1a"/>
    <w:link w:val="afa"/>
    <w:uiPriority w:val="99"/>
    <w:semiHidden/>
    <w:rsid w:val="002C7632"/>
    <w:rPr>
      <w:rFonts w:ascii="Calibri" w:eastAsia="Arial" w:hAnsi="Calibri" w:cs="Times New Roman"/>
      <w:b/>
      <w:bCs/>
      <w:sz w:val="20"/>
      <w:szCs w:val="20"/>
      <w:lang w:eastAsia="ru-RU"/>
    </w:rPr>
  </w:style>
  <w:style w:type="paragraph" w:styleId="afc">
    <w:name w:val="Title"/>
    <w:basedOn w:val="a"/>
    <w:link w:val="afd"/>
    <w:qFormat/>
    <w:rsid w:val="002C7632"/>
    <w:pPr>
      <w:suppressAutoHyphens w:val="0"/>
      <w:jc w:val="center"/>
    </w:pPr>
    <w:rPr>
      <w:sz w:val="28"/>
      <w:lang w:eastAsia="en-US"/>
    </w:rPr>
  </w:style>
  <w:style w:type="character" w:customStyle="1" w:styleId="afd">
    <w:name w:val="Название Знак"/>
    <w:basedOn w:val="a0"/>
    <w:link w:val="afc"/>
    <w:rsid w:val="002C7632"/>
    <w:rPr>
      <w:rFonts w:ascii="Times New Roman" w:eastAsia="Times New Roman" w:hAnsi="Times New Roman" w:cs="Times New Roman"/>
      <w:sz w:val="28"/>
      <w:szCs w:val="24"/>
    </w:rPr>
  </w:style>
  <w:style w:type="paragraph" w:customStyle="1" w:styleId="afe">
    <w:name w:val="Название проектного документа"/>
    <w:basedOn w:val="a"/>
    <w:rsid w:val="002C7632"/>
    <w:pPr>
      <w:widowControl w:val="0"/>
      <w:suppressAutoHyphens w:val="0"/>
      <w:ind w:left="1701"/>
      <w:jc w:val="center"/>
    </w:pPr>
    <w:rPr>
      <w:rFonts w:ascii="Arial" w:hAnsi="Arial" w:cs="Arial"/>
      <w:b/>
      <w:bCs/>
      <w:color w:val="000080"/>
      <w:sz w:val="32"/>
      <w:szCs w:val="20"/>
      <w:lang w:eastAsia="ru-RU"/>
    </w:rPr>
  </w:style>
  <w:style w:type="paragraph" w:styleId="aff">
    <w:name w:val="footnote text"/>
    <w:basedOn w:val="a"/>
    <w:link w:val="aff0"/>
    <w:uiPriority w:val="99"/>
    <w:semiHidden/>
    <w:unhideWhenUsed/>
    <w:rsid w:val="002C7632"/>
    <w:pPr>
      <w:suppressAutoHyphens w:val="0"/>
    </w:pPr>
    <w:rPr>
      <w:rFonts w:ascii="Calibri" w:eastAsia="Calibri" w:hAnsi="Calibri"/>
      <w:sz w:val="20"/>
      <w:szCs w:val="20"/>
      <w:lang w:eastAsia="en-US"/>
    </w:rPr>
  </w:style>
  <w:style w:type="character" w:customStyle="1" w:styleId="aff0">
    <w:name w:val="Текст сноски Знак"/>
    <w:basedOn w:val="a0"/>
    <w:link w:val="aff"/>
    <w:uiPriority w:val="99"/>
    <w:semiHidden/>
    <w:rsid w:val="002C7632"/>
    <w:rPr>
      <w:rFonts w:ascii="Calibri" w:eastAsia="Calibri" w:hAnsi="Calibri" w:cs="Times New Roman"/>
      <w:sz w:val="20"/>
      <w:szCs w:val="20"/>
    </w:rPr>
  </w:style>
  <w:style w:type="character" w:styleId="aff1">
    <w:name w:val="footnote reference"/>
    <w:basedOn w:val="a0"/>
    <w:uiPriority w:val="99"/>
    <w:semiHidden/>
    <w:unhideWhenUsed/>
    <w:rsid w:val="002C7632"/>
    <w:rPr>
      <w:vertAlign w:val="superscript"/>
    </w:rPr>
  </w:style>
  <w:style w:type="table" w:styleId="aff2">
    <w:name w:val="Table Grid"/>
    <w:basedOn w:val="a1"/>
    <w:uiPriority w:val="59"/>
    <w:rsid w:val="002C763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5">
    <w:name w:val="Основной текст (2)_"/>
    <w:basedOn w:val="a0"/>
    <w:link w:val="26"/>
    <w:rsid w:val="002C7632"/>
    <w:rPr>
      <w:rFonts w:ascii="Times New Roman" w:eastAsia="Times New Roman" w:hAnsi="Times New Roman" w:cs="Times New Roman"/>
      <w:sz w:val="26"/>
      <w:szCs w:val="26"/>
    </w:rPr>
  </w:style>
  <w:style w:type="character" w:customStyle="1" w:styleId="34">
    <w:name w:val="Основной текст (3)_"/>
    <w:basedOn w:val="a0"/>
    <w:link w:val="35"/>
    <w:rsid w:val="002C7632"/>
    <w:rPr>
      <w:rFonts w:ascii="Times New Roman" w:eastAsia="Times New Roman" w:hAnsi="Times New Roman" w:cs="Times New Roman"/>
      <w:i/>
      <w:iCs/>
      <w:sz w:val="20"/>
      <w:szCs w:val="20"/>
    </w:rPr>
  </w:style>
  <w:style w:type="paragraph" w:customStyle="1" w:styleId="26">
    <w:name w:val="Основной текст (2)"/>
    <w:basedOn w:val="a"/>
    <w:link w:val="25"/>
    <w:rsid w:val="002C7632"/>
    <w:pPr>
      <w:widowControl w:val="0"/>
      <w:suppressAutoHyphens w:val="0"/>
      <w:spacing w:after="240"/>
    </w:pPr>
    <w:rPr>
      <w:sz w:val="26"/>
      <w:szCs w:val="26"/>
      <w:lang w:eastAsia="en-US"/>
    </w:rPr>
  </w:style>
  <w:style w:type="paragraph" w:customStyle="1" w:styleId="35">
    <w:name w:val="Основной текст (3)"/>
    <w:basedOn w:val="a"/>
    <w:link w:val="34"/>
    <w:rsid w:val="002C7632"/>
    <w:pPr>
      <w:widowControl w:val="0"/>
      <w:suppressAutoHyphens w:val="0"/>
      <w:spacing w:line="264" w:lineRule="auto"/>
    </w:pPr>
    <w:rPr>
      <w:i/>
      <w:iCs/>
      <w:sz w:val="20"/>
      <w:szCs w:val="20"/>
      <w:lang w:eastAsia="en-US"/>
    </w:rPr>
  </w:style>
  <w:style w:type="character" w:customStyle="1" w:styleId="aff3">
    <w:name w:val="Сноска_"/>
    <w:basedOn w:val="a0"/>
    <w:link w:val="aff4"/>
    <w:rsid w:val="002C7632"/>
    <w:rPr>
      <w:rFonts w:ascii="Times New Roman" w:eastAsia="Times New Roman" w:hAnsi="Times New Roman" w:cs="Times New Roman"/>
      <w:sz w:val="20"/>
      <w:szCs w:val="20"/>
    </w:rPr>
  </w:style>
  <w:style w:type="character" w:customStyle="1" w:styleId="aff5">
    <w:name w:val="Колонтитул_"/>
    <w:basedOn w:val="a0"/>
    <w:link w:val="aff6"/>
    <w:rsid w:val="002C7632"/>
    <w:rPr>
      <w:rFonts w:ascii="Arial" w:eastAsia="Arial" w:hAnsi="Arial" w:cs="Arial"/>
      <w:sz w:val="16"/>
      <w:szCs w:val="16"/>
    </w:rPr>
  </w:style>
  <w:style w:type="paragraph" w:customStyle="1" w:styleId="aff4">
    <w:name w:val="Сноска"/>
    <w:basedOn w:val="a"/>
    <w:link w:val="aff3"/>
    <w:rsid w:val="002C7632"/>
    <w:pPr>
      <w:widowControl w:val="0"/>
      <w:suppressAutoHyphens w:val="0"/>
    </w:pPr>
    <w:rPr>
      <w:sz w:val="20"/>
      <w:szCs w:val="20"/>
      <w:lang w:eastAsia="en-US"/>
    </w:rPr>
  </w:style>
  <w:style w:type="paragraph" w:customStyle="1" w:styleId="aff6">
    <w:name w:val="Колонтитул"/>
    <w:basedOn w:val="a"/>
    <w:link w:val="aff5"/>
    <w:rsid w:val="002C7632"/>
    <w:pPr>
      <w:widowControl w:val="0"/>
      <w:suppressAutoHyphens w:val="0"/>
      <w:spacing w:line="206" w:lineRule="auto"/>
    </w:pPr>
    <w:rPr>
      <w:rFonts w:ascii="Arial" w:eastAsia="Arial" w:hAnsi="Arial" w:cs="Arial"/>
      <w:sz w:val="16"/>
      <w:szCs w:val="16"/>
      <w:lang w:eastAsia="en-US"/>
    </w:rPr>
  </w:style>
  <w:style w:type="character" w:customStyle="1" w:styleId="ConsPlusNormal0">
    <w:name w:val="ConsPlusNormal Знак"/>
    <w:link w:val="ConsPlusNormal"/>
    <w:rsid w:val="002C7632"/>
    <w:rPr>
      <w:rFonts w:ascii="Calibri" w:eastAsia="Arial" w:hAnsi="Calibri" w:cs="Calibri"/>
      <w:lang w:eastAsia="ru-RU"/>
    </w:rPr>
  </w:style>
  <w:style w:type="paragraph" w:styleId="aff7">
    <w:name w:val="No Spacing"/>
    <w:uiPriority w:val="1"/>
    <w:qFormat/>
    <w:rsid w:val="002C7632"/>
    <w:pPr>
      <w:spacing w:after="0" w:line="240" w:lineRule="auto"/>
    </w:pPr>
  </w:style>
  <w:style w:type="paragraph" w:styleId="a8">
    <w:name w:val="caption"/>
    <w:basedOn w:val="a"/>
    <w:next w:val="a"/>
    <w:link w:val="a7"/>
    <w:uiPriority w:val="35"/>
    <w:semiHidden/>
    <w:unhideWhenUsed/>
    <w:qFormat/>
    <w:rsid w:val="002C7632"/>
    <w:pPr>
      <w:spacing w:after="200"/>
    </w:pPr>
    <w:rPr>
      <w:rFonts w:asciiTheme="minorHAnsi" w:eastAsiaTheme="minorHAnsi" w:hAnsiTheme="minorHAnsi" w:cstheme="minorBidi"/>
      <w:b/>
      <w:bCs/>
      <w:color w:val="4F81BD"/>
      <w:sz w:val="18"/>
      <w:szCs w:val="18"/>
      <w:lang w:eastAsia="en-US"/>
    </w:rPr>
  </w:style>
  <w:style w:type="table" w:styleId="13">
    <w:name w:val="Plain Table 1"/>
    <w:basedOn w:val="a1"/>
    <w:uiPriority w:val="41"/>
    <w:rsid w:val="002C763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1"/>
    <w:uiPriority w:val="42"/>
    <w:rsid w:val="002C763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43"/>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1"/>
    <w:uiPriority w:val="44"/>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2C7632"/>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2C7632"/>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2C7632"/>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2C7632"/>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2C763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2C7632"/>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2C7632"/>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2C763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2C7632"/>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2C763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2C7632"/>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2C7632"/>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2C7632"/>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2C763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f8">
    <w:name w:val="Hyperlink"/>
    <w:basedOn w:val="a0"/>
    <w:uiPriority w:val="99"/>
    <w:semiHidden/>
    <w:unhideWhenUsed/>
    <w:rsid w:val="002C7632"/>
    <w:rPr>
      <w:color w:val="0563C1" w:themeColor="hyperlink"/>
      <w:u w:val="single"/>
    </w:rPr>
  </w:style>
  <w:style w:type="paragraph" w:styleId="ae">
    <w:name w:val="Balloon Text"/>
    <w:basedOn w:val="a"/>
    <w:link w:val="1b"/>
    <w:uiPriority w:val="99"/>
    <w:semiHidden/>
    <w:unhideWhenUsed/>
    <w:rsid w:val="002C7632"/>
    <w:rPr>
      <w:rFonts w:ascii="Segoe UI" w:hAnsi="Segoe UI" w:cs="Segoe UI"/>
      <w:sz w:val="18"/>
      <w:szCs w:val="18"/>
    </w:rPr>
  </w:style>
  <w:style w:type="character" w:customStyle="1" w:styleId="1b">
    <w:name w:val="Текст выноски Знак1"/>
    <w:basedOn w:val="a0"/>
    <w:link w:val="ae"/>
    <w:uiPriority w:val="99"/>
    <w:semiHidden/>
    <w:rsid w:val="002C7632"/>
    <w:rPr>
      <w:rFonts w:ascii="Segoe UI" w:eastAsia="Times New Roman" w:hAnsi="Segoe UI" w:cs="Segoe UI"/>
      <w:sz w:val="18"/>
      <w:szCs w:val="18"/>
      <w:lang w:eastAsia="ar-SA"/>
    </w:rPr>
  </w:style>
  <w:style w:type="paragraph" w:styleId="af0">
    <w:name w:val="header"/>
    <w:basedOn w:val="a"/>
    <w:link w:val="1c"/>
    <w:uiPriority w:val="99"/>
    <w:semiHidden/>
    <w:unhideWhenUsed/>
    <w:rsid w:val="002C7632"/>
    <w:pPr>
      <w:tabs>
        <w:tab w:val="center" w:pos="4677"/>
        <w:tab w:val="right" w:pos="9355"/>
      </w:tabs>
    </w:pPr>
  </w:style>
  <w:style w:type="character" w:customStyle="1" w:styleId="1c">
    <w:name w:val="Верхний колонтитул Знак1"/>
    <w:basedOn w:val="a0"/>
    <w:link w:val="af0"/>
    <w:uiPriority w:val="99"/>
    <w:semiHidden/>
    <w:rsid w:val="002C7632"/>
    <w:rPr>
      <w:rFonts w:ascii="Times New Roman" w:eastAsia="Times New Roman" w:hAnsi="Times New Roman" w:cs="Times New Roman"/>
      <w:sz w:val="24"/>
      <w:szCs w:val="24"/>
      <w:lang w:eastAsia="ar-SA"/>
    </w:rPr>
  </w:style>
  <w:style w:type="paragraph" w:styleId="af2">
    <w:name w:val="footer"/>
    <w:basedOn w:val="a"/>
    <w:link w:val="1d"/>
    <w:uiPriority w:val="99"/>
    <w:semiHidden/>
    <w:unhideWhenUsed/>
    <w:rsid w:val="002C7632"/>
    <w:pPr>
      <w:tabs>
        <w:tab w:val="center" w:pos="4677"/>
        <w:tab w:val="right" w:pos="9355"/>
      </w:tabs>
    </w:pPr>
  </w:style>
  <w:style w:type="character" w:customStyle="1" w:styleId="1d">
    <w:name w:val="Нижний колонтитул Знак1"/>
    <w:basedOn w:val="a0"/>
    <w:link w:val="af2"/>
    <w:uiPriority w:val="99"/>
    <w:semiHidden/>
    <w:rsid w:val="002C7632"/>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consultantplus://offline/ref=818B8D2BA673886D7BD27E81FAE33786ACBAD544CB161A556F2D6D8000438A9CE706AE79A9R8jDJ" TargetMode="External"/><Relationship Id="rId26" Type="http://schemas.openxmlformats.org/officeDocument/2006/relationships/hyperlink" Target="https://login.consultant.ru/link/?req=doc&amp;base=LAW&amp;n=173335&amp;dst=100009" TargetMode="External"/><Relationship Id="rId39" Type="http://schemas.openxmlformats.org/officeDocument/2006/relationships/hyperlink" Target="https://login.consultant.ru/link/?req=doc&amp;base=LAW&amp;n=500137&amp;dst=2477" TargetMode="External"/><Relationship Id="rId21" Type="http://schemas.openxmlformats.org/officeDocument/2006/relationships/hyperlink" Target="consultantplus://offline/ref=3197D67EB2882A3ED2706E09ADD45D78D469732713457BDA451426A8642865E4A4BE5EDB5052E04DzFo9J" TargetMode="External"/><Relationship Id="rId34" Type="http://schemas.openxmlformats.org/officeDocument/2006/relationships/hyperlink" Target="https://login.consultant.ru/link/?req=doc&amp;base=LAW&amp;n=500137&amp;dst=884" TargetMode="External"/><Relationship Id="rId42" Type="http://schemas.openxmlformats.org/officeDocument/2006/relationships/hyperlink" Target="https://login.consultant.ru/link/?req=doc&amp;base=LAW&amp;n=495331&amp;dst=1011" TargetMode="External"/><Relationship Id="rId47" Type="http://schemas.openxmlformats.org/officeDocument/2006/relationships/hyperlink" Target="https://login.consultant.ru/link/?req=doc&amp;base=LAW&amp;n=465821&amp;dst=100053" TargetMode="External"/><Relationship Id="rId50" Type="http://schemas.openxmlformats.org/officeDocument/2006/relationships/hyperlink" Target="https://login.consultant.ru/link/?req=doc&amp;base=LAW&amp;n=493203" TargetMode="External"/><Relationship Id="rId55" Type="http://schemas.openxmlformats.org/officeDocument/2006/relationships/hyperlink" Target="https://login.consultant.ru/link/?req=doc&amp;base=LAW&amp;n=511394" TargetMode="External"/><Relationship Id="rId7" Type="http://schemas.openxmlformats.org/officeDocument/2006/relationships/hyperlink" Target="https://login.consultant.ru/link/?req=doc&amp;base=LAW&amp;n=494999&amp;dst=100189" TargetMode="External"/><Relationship Id="rId12" Type="http://schemas.openxmlformats.org/officeDocument/2006/relationships/hyperlink" Target="https://login.consultant.ru/link/?req=doc&amp;base=LAW&amp;n=494999&amp;dst=100243" TargetMode="External"/><Relationship Id="rId17" Type="http://schemas.openxmlformats.org/officeDocument/2006/relationships/hyperlink" Target="consultantplus://offline/ref=818B8D2BA673886D7BD27E81FAE33786ACBAD544CB161A556F2D6D8000438A9CE706AE79A9R8jFJ" TargetMode="External"/><Relationship Id="rId25" Type="http://schemas.openxmlformats.org/officeDocument/2006/relationships/hyperlink" Target="https://login.consultant.ru/link/?req=doc&amp;base=LAW&amp;n=500137&amp;dst=2477" TargetMode="External"/><Relationship Id="rId33" Type="http://schemas.openxmlformats.org/officeDocument/2006/relationships/hyperlink" Target="https://login.consultant.ru/link/?req=doc&amp;base=LAW&amp;n=494633" TargetMode="External"/><Relationship Id="rId38" Type="http://schemas.openxmlformats.org/officeDocument/2006/relationships/hyperlink" Target="https://login.consultant.ru/link/?req=doc&amp;base=LAW&amp;n=511394&amp;dst=3467" TargetMode="External"/><Relationship Id="rId46" Type="http://schemas.openxmlformats.org/officeDocument/2006/relationships/hyperlink" Target="https://login.consultant.ru/link/?req=doc&amp;base=LAW&amp;n=500699&amp;dst=64"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DC5B76821092D89924B13314E4F968FFE9DF1606665FC6E09462DD4276D8664EC4196969C973CAf4J" TargetMode="External"/><Relationship Id="rId20" Type="http://schemas.openxmlformats.org/officeDocument/2006/relationships/hyperlink" Target="https://www.consultant.ru/document/cons_doc_LAW_500137/3e878d61b0de409120ad70762779b6616b55d7d9/" TargetMode="External"/><Relationship Id="rId29" Type="http://schemas.openxmlformats.org/officeDocument/2006/relationships/hyperlink" Target="https://login.consultant.ru/link/?req=doc&amp;base=LAW&amp;n=500096&amp;dst=6593" TargetMode="External"/><Relationship Id="rId41" Type="http://schemas.openxmlformats.org/officeDocument/2006/relationships/hyperlink" Target="https://login.consultant.ru/link/?req=doc&amp;base=LAW&amp;n=495331" TargetMode="External"/><Relationship Id="rId54" Type="http://schemas.openxmlformats.org/officeDocument/2006/relationships/hyperlink" Target="https://login.consultant.ru/link/?req=doc&amp;base=LAW&amp;n=50009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202" TargetMode="External"/><Relationship Id="rId24" Type="http://schemas.openxmlformats.org/officeDocument/2006/relationships/hyperlink" Target="consultantplus://offline/ref=2CCEAA2EAA3065DC8EF723109487C50FF14C59B9053E405E4E0FA045FCEA8DADE6139864660C5CC0S6s8J" TargetMode="External"/><Relationship Id="rId32" Type="http://schemas.openxmlformats.org/officeDocument/2006/relationships/hyperlink" Target="https://login.consultant.ru/link/?req=doc&amp;base=LAW&amp;n=500137&amp;dst=1772" TargetMode="External"/><Relationship Id="rId37" Type="http://schemas.openxmlformats.org/officeDocument/2006/relationships/hyperlink" Target="https://login.consultant.ru/link/?req=doc&amp;base=LAW&amp;n=494451&amp;dst=100065" TargetMode="External"/><Relationship Id="rId40" Type="http://schemas.openxmlformats.org/officeDocument/2006/relationships/hyperlink" Target="https://login.consultant.ru/link/?req=doc&amp;base=LAW&amp;n=454116&amp;dst=100011" TargetMode="External"/><Relationship Id="rId45" Type="http://schemas.openxmlformats.org/officeDocument/2006/relationships/hyperlink" Target="https://login.consultant.ru/link/?req=doc&amp;base=LAW&amp;n=499778&amp;dst=100203" TargetMode="External"/><Relationship Id="rId53" Type="http://schemas.openxmlformats.org/officeDocument/2006/relationships/hyperlink" Target="https://login.consultant.ru/link/?req=doc&amp;base=LAW&amp;n=502622" TargetMode="Externa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onsultant.ru/document/cons_doc_LAW_500137/3e878d61b0de409120ad70762779b6616b55d7d9/" TargetMode="External"/><Relationship Id="rId23" Type="http://schemas.openxmlformats.org/officeDocument/2006/relationships/hyperlink" Target="consultantplus://offline/ref=2CCEAA2EAA3065DC8EF723109487C50FF14C59B9053E405E4E0FA045FCEA8DADE6139864660C5EC7S6s6J" TargetMode="External"/><Relationship Id="rId28" Type="http://schemas.openxmlformats.org/officeDocument/2006/relationships/hyperlink" Target="https://login.consultant.ru/link/?req=doc&amp;base=LAW&amp;n=494633" TargetMode="External"/><Relationship Id="rId36" Type="http://schemas.openxmlformats.org/officeDocument/2006/relationships/hyperlink" Target="https://login.consultant.ru/link/?req=doc&amp;base=LAW&amp;n=500137&amp;dst=563" TargetMode="External"/><Relationship Id="rId49" Type="http://schemas.openxmlformats.org/officeDocument/2006/relationships/hyperlink" Target="https://login.consultant.ru/link/?req=doc&amp;base=LAW&amp;n=500137&amp;dst=503" TargetMode="External"/><Relationship Id="rId57" Type="http://schemas.openxmlformats.org/officeDocument/2006/relationships/hyperlink" Target="https://login.consultant.ru/link/?req=doc&amp;base=LAW&amp;n=500821" TargetMode="External"/><Relationship Id="rId10" Type="http://schemas.openxmlformats.org/officeDocument/2006/relationships/hyperlink" Target="https://login.consultant.ru/link/?req=doc&amp;base=LAW&amp;n=494999&amp;dst=100189" TargetMode="External"/><Relationship Id="rId19" Type="http://schemas.openxmlformats.org/officeDocument/2006/relationships/hyperlink" Target="consultantplus://offline/ref=818B8D2BA673886D7BD27E81FAE33786ACBAD544CB161A556F2D6D8000438A9CE706AE79AAR8jCJ" TargetMode="External"/><Relationship Id="rId31" Type="http://schemas.openxmlformats.org/officeDocument/2006/relationships/hyperlink" Target="https://login.consultant.ru/link/?req=doc&amp;base=LAW&amp;n=502622" TargetMode="External"/><Relationship Id="rId44" Type="http://schemas.openxmlformats.org/officeDocument/2006/relationships/hyperlink" Target="https://login.consultant.ru/link/?req=doc&amp;base=LAW&amp;n=500136&amp;dst=249" TargetMode="External"/><Relationship Id="rId52" Type="http://schemas.openxmlformats.org/officeDocument/2006/relationships/hyperlink" Target="https://login.consultant.ru/link/?req=doc&amp;base=LAW&amp;n=465579&amp;dst=10001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4999&amp;dst=100243" TargetMode="External"/><Relationship Id="rId14" Type="http://schemas.openxmlformats.org/officeDocument/2006/relationships/footer" Target="footer1.xml"/><Relationship Id="rId22" Type="http://schemas.openxmlformats.org/officeDocument/2006/relationships/hyperlink" Target="consultantplus://offline/ref=3197D67EB2882A3ED2706E09ADD45D78D660722515427BDA451426A8642865E4A4BE5EDF58z5o7J" TargetMode="External"/><Relationship Id="rId27" Type="http://schemas.openxmlformats.org/officeDocument/2006/relationships/hyperlink" Target="https://login.consultant.ru/link/?req=doc&amp;base=LAW&amp;n=500096" TargetMode="External"/><Relationship Id="rId30" Type="http://schemas.openxmlformats.org/officeDocument/2006/relationships/hyperlink" Target="https://login.consultant.ru/link/?req=doc&amp;base=LAW&amp;n=500096" TargetMode="External"/><Relationship Id="rId35" Type="http://schemas.openxmlformats.org/officeDocument/2006/relationships/hyperlink" Target="https://login.consultant.ru/link/?req=doc&amp;base=LAW&amp;n=500137&amp;dst=508" TargetMode="External"/><Relationship Id="rId43" Type="http://schemas.openxmlformats.org/officeDocument/2006/relationships/hyperlink" Target="https://login.consultant.ru/link/?req=doc&amp;base=LAW&amp;n=502264&amp;dst=100170" TargetMode="External"/><Relationship Id="rId48" Type="http://schemas.openxmlformats.org/officeDocument/2006/relationships/hyperlink" Target="https://login.consultant.ru/link/?req=doc&amp;base=LAW&amp;n=500137&amp;dst=500" TargetMode="External"/><Relationship Id="rId56" Type="http://schemas.openxmlformats.org/officeDocument/2006/relationships/hyperlink" Target="https://login.consultant.ru/link/?req=doc&amp;base=LAW&amp;n=500096" TargetMode="External"/><Relationship Id="rId8" Type="http://schemas.openxmlformats.org/officeDocument/2006/relationships/hyperlink" Target="https://login.consultant.ru/link/?req=doc&amp;base=LAW&amp;n=494999&amp;dst=100202" TargetMode="External"/><Relationship Id="rId51" Type="http://schemas.openxmlformats.org/officeDocument/2006/relationships/hyperlink" Target="https://login.consultant.ru/link/?req=doc&amp;base=LAW&amp;n=511259"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53</Pages>
  <Words>17741</Words>
  <Characters>101127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Kizlevich4</dc:creator>
  <cp:keywords/>
  <dc:description/>
  <cp:lastModifiedBy>Шоленкина</cp:lastModifiedBy>
  <cp:revision>6</cp:revision>
  <dcterms:created xsi:type="dcterms:W3CDTF">2026-09-09T08:21:00Z</dcterms:created>
  <dcterms:modified xsi:type="dcterms:W3CDTF">2026-09-15T12:10:00Z</dcterms:modified>
</cp:coreProperties>
</file>